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1ADA" w14:textId="77777777" w:rsidR="0067420F" w:rsidRDefault="0067420F">
      <w:pPr>
        <w:pStyle w:val="89"/>
        <w:rPr>
          <w:spacing w:val="0"/>
        </w:rPr>
      </w:pPr>
      <w:r>
        <w:rPr>
          <w:rFonts w:hint="eastAsia"/>
          <w:spacing w:val="5"/>
          <w:sz w:val="21"/>
          <w:szCs w:val="21"/>
        </w:rPr>
        <w:t>様式第１７号</w:t>
      </w:r>
    </w:p>
    <w:p w14:paraId="0B12FFBB" w14:textId="77777777" w:rsidR="0067420F" w:rsidRDefault="0067420F">
      <w:pPr>
        <w:pStyle w:val="89"/>
        <w:rPr>
          <w:spacing w:val="0"/>
        </w:rPr>
      </w:pPr>
    </w:p>
    <w:p w14:paraId="72E956F0" w14:textId="77777777" w:rsidR="0067420F" w:rsidRDefault="0067420F">
      <w:pPr>
        <w:pStyle w:val="89"/>
        <w:spacing w:line="330" w:lineRule="exact"/>
        <w:jc w:val="center"/>
        <w:rPr>
          <w:spacing w:val="0"/>
        </w:rPr>
      </w:pPr>
      <w:r>
        <w:rPr>
          <w:rFonts w:hint="eastAsia"/>
          <w:spacing w:val="7"/>
          <w:sz w:val="30"/>
          <w:szCs w:val="30"/>
        </w:rPr>
        <w:t>建設用</w:t>
      </w:r>
      <w:proofErr w:type="gramStart"/>
      <w:r>
        <w:rPr>
          <w:rFonts w:hint="eastAsia"/>
          <w:spacing w:val="7"/>
          <w:sz w:val="30"/>
          <w:szCs w:val="30"/>
        </w:rPr>
        <w:t>びょう</w:t>
      </w:r>
      <w:proofErr w:type="gramEnd"/>
      <w:r>
        <w:rPr>
          <w:rFonts w:hint="eastAsia"/>
          <w:spacing w:val="7"/>
          <w:sz w:val="30"/>
          <w:szCs w:val="30"/>
        </w:rPr>
        <w:t>打ち銃用空包消費計画書</w:t>
      </w:r>
    </w:p>
    <w:p w14:paraId="7CB92341" w14:textId="77777777" w:rsidR="0067420F" w:rsidRDefault="0067420F">
      <w:pPr>
        <w:pStyle w:val="89"/>
        <w:rPr>
          <w:spacing w:val="0"/>
        </w:rPr>
      </w:pPr>
    </w:p>
    <w:p w14:paraId="658A6E5F" w14:textId="77777777" w:rsidR="0067420F" w:rsidRDefault="0067420F">
      <w:pPr>
        <w:pStyle w:val="89"/>
        <w:rPr>
          <w:spacing w:val="0"/>
        </w:rPr>
      </w:pPr>
    </w:p>
    <w:p w14:paraId="7912DF3E" w14:textId="603707F3" w:rsidR="0067420F" w:rsidRDefault="0067420F">
      <w:pPr>
        <w:pStyle w:val="89"/>
        <w:rPr>
          <w:spacing w:val="0"/>
        </w:rPr>
      </w:pPr>
      <w:r>
        <w:rPr>
          <w:rFonts w:hint="eastAsia"/>
        </w:rPr>
        <w:t xml:space="preserve">　建設用</w:t>
      </w:r>
      <w:proofErr w:type="gramStart"/>
      <w:r>
        <w:rPr>
          <w:rFonts w:hint="eastAsia"/>
        </w:rPr>
        <w:t>びょう</w:t>
      </w:r>
      <w:proofErr w:type="gramEnd"/>
      <w:r>
        <w:rPr>
          <w:rFonts w:hint="eastAsia"/>
        </w:rPr>
        <w:t>打ち銃用空包の消費及び取扱いについては</w:t>
      </w:r>
      <w:r w:rsidR="00B63563">
        <w:rPr>
          <w:rFonts w:hint="eastAsia"/>
        </w:rPr>
        <w:t>、</w:t>
      </w:r>
      <w:r>
        <w:rPr>
          <w:rFonts w:hint="eastAsia"/>
        </w:rPr>
        <w:t>下記事項を履行するとと</w:t>
      </w:r>
      <w:r>
        <w:rPr>
          <w:rFonts w:hint="eastAsia"/>
        </w:rPr>
        <w:t>もに関係法令を遵守し</w:t>
      </w:r>
      <w:r w:rsidR="00B63563">
        <w:rPr>
          <w:rFonts w:hint="eastAsia"/>
        </w:rPr>
        <w:t>、</w:t>
      </w:r>
      <w:r>
        <w:rPr>
          <w:rFonts w:hint="eastAsia"/>
        </w:rPr>
        <w:t>危険予防を図る。</w:t>
      </w:r>
    </w:p>
    <w:p w14:paraId="640B4422" w14:textId="77777777" w:rsidR="0067420F" w:rsidRDefault="0067420F">
      <w:pPr>
        <w:pStyle w:val="89"/>
        <w:rPr>
          <w:rFonts w:hint="eastAsia"/>
          <w:spacing w:val="0"/>
        </w:rPr>
      </w:pPr>
    </w:p>
    <w:p w14:paraId="1F41BAE0" w14:textId="77777777" w:rsidR="0067420F" w:rsidRDefault="0067420F">
      <w:pPr>
        <w:pStyle w:val="89"/>
        <w:ind w:firstLineChars="2000" w:firstLine="5040"/>
        <w:rPr>
          <w:rFonts w:hint="eastAsia"/>
        </w:rPr>
      </w:pPr>
      <w:r>
        <w:rPr>
          <w:rFonts w:hint="eastAsia"/>
        </w:rPr>
        <w:t>氏名又は名称及び</w:t>
      </w:r>
    </w:p>
    <w:p w14:paraId="37AAD3C8" w14:textId="231291EB" w:rsidR="0067420F" w:rsidRDefault="0067420F">
      <w:pPr>
        <w:pStyle w:val="89"/>
        <w:ind w:firstLineChars="2000" w:firstLine="5040"/>
        <w:rPr>
          <w:rFonts w:hint="eastAsia"/>
          <w:spacing w:val="0"/>
        </w:rPr>
      </w:pPr>
      <w:r>
        <w:rPr>
          <w:rFonts w:hint="eastAsia"/>
        </w:rPr>
        <w:t>代表者氏名</w:t>
      </w:r>
      <w:r>
        <w:rPr>
          <w:spacing w:val="3"/>
        </w:rPr>
        <w:t xml:space="preserve">                     </w:t>
      </w:r>
      <w:r w:rsidR="00B63563">
        <w:rPr>
          <w:rFonts w:hint="eastAsia"/>
          <w:spacing w:val="3"/>
        </w:rPr>
        <w:t xml:space="preserve">　</w:t>
      </w:r>
    </w:p>
    <w:p w14:paraId="2F8B602C" w14:textId="77777777" w:rsidR="0067420F" w:rsidRDefault="0067420F">
      <w:pPr>
        <w:pStyle w:val="89"/>
        <w:rPr>
          <w:spacing w:val="0"/>
        </w:rPr>
      </w:pPr>
    </w:p>
    <w:p w14:paraId="10F53A86" w14:textId="77777777" w:rsidR="0067420F" w:rsidRDefault="0067420F">
      <w:pPr>
        <w:pStyle w:val="89"/>
        <w:jc w:val="center"/>
        <w:rPr>
          <w:spacing w:val="0"/>
        </w:rPr>
      </w:pPr>
      <w:r>
        <w:rPr>
          <w:rFonts w:hint="eastAsia"/>
        </w:rPr>
        <w:t>記</w:t>
      </w:r>
    </w:p>
    <w:p w14:paraId="2AD2E58C" w14:textId="77777777" w:rsidR="0067420F" w:rsidRDefault="0067420F">
      <w:pPr>
        <w:pStyle w:val="89"/>
        <w:spacing w:line="120" w:lineRule="exact"/>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1890"/>
        <w:gridCol w:w="2394"/>
        <w:gridCol w:w="5166"/>
      </w:tblGrid>
      <w:tr w:rsidR="00000000" w14:paraId="773AD291" w14:textId="77777777">
        <w:tblPrEx>
          <w:tblCellMar>
            <w:top w:w="0" w:type="dxa"/>
            <w:bottom w:w="0" w:type="dxa"/>
          </w:tblCellMar>
        </w:tblPrEx>
        <w:trPr>
          <w:cantSplit/>
          <w:trHeight w:hRule="exact" w:val="795"/>
        </w:trPr>
        <w:tc>
          <w:tcPr>
            <w:tcW w:w="1890" w:type="dxa"/>
            <w:vMerge w:val="restart"/>
            <w:tcBorders>
              <w:top w:val="single" w:sz="8" w:space="0" w:color="auto"/>
              <w:left w:val="single" w:sz="8" w:space="0" w:color="auto"/>
              <w:bottom w:val="nil"/>
              <w:right w:val="nil"/>
            </w:tcBorders>
          </w:tcPr>
          <w:p w14:paraId="77BCEE8B" w14:textId="77777777" w:rsidR="0067420F" w:rsidRDefault="0067420F">
            <w:pPr>
              <w:pStyle w:val="89"/>
              <w:spacing w:before="147"/>
              <w:jc w:val="center"/>
              <w:rPr>
                <w:spacing w:val="0"/>
              </w:rPr>
            </w:pPr>
          </w:p>
          <w:p w14:paraId="26183DAA" w14:textId="77777777" w:rsidR="0067420F" w:rsidRDefault="0067420F">
            <w:pPr>
              <w:pStyle w:val="89"/>
              <w:jc w:val="center"/>
              <w:rPr>
                <w:spacing w:val="0"/>
              </w:rPr>
            </w:pPr>
          </w:p>
          <w:p w14:paraId="0B025D48" w14:textId="77777777" w:rsidR="0067420F" w:rsidRDefault="0067420F">
            <w:pPr>
              <w:pStyle w:val="89"/>
              <w:jc w:val="center"/>
              <w:rPr>
                <w:spacing w:val="0"/>
              </w:rPr>
            </w:pPr>
          </w:p>
          <w:p w14:paraId="74C1414F" w14:textId="77777777" w:rsidR="0067420F" w:rsidRDefault="0067420F">
            <w:pPr>
              <w:pStyle w:val="89"/>
              <w:jc w:val="center"/>
              <w:rPr>
                <w:spacing w:val="0"/>
              </w:rPr>
            </w:pPr>
          </w:p>
          <w:p w14:paraId="34F36FB5" w14:textId="77777777" w:rsidR="0067420F" w:rsidRDefault="0067420F" w:rsidP="00B63563">
            <w:pPr>
              <w:pStyle w:val="89"/>
              <w:spacing w:line="240" w:lineRule="auto"/>
              <w:jc w:val="center"/>
              <w:rPr>
                <w:spacing w:val="0"/>
              </w:rPr>
            </w:pPr>
            <w:r>
              <w:rPr>
                <w:rFonts w:hint="eastAsia"/>
              </w:rPr>
              <w:t>消</w:t>
            </w:r>
            <w:r>
              <w:rPr>
                <w:spacing w:val="3"/>
              </w:rPr>
              <w:t xml:space="preserve"> </w:t>
            </w:r>
            <w:r>
              <w:rPr>
                <w:rFonts w:hint="eastAsia"/>
              </w:rPr>
              <w:t>費</w:t>
            </w:r>
            <w:r>
              <w:rPr>
                <w:spacing w:val="3"/>
              </w:rPr>
              <w:t xml:space="preserve"> </w:t>
            </w:r>
            <w:r>
              <w:rPr>
                <w:rFonts w:hint="eastAsia"/>
              </w:rPr>
              <w:t>計</w:t>
            </w:r>
            <w:r>
              <w:rPr>
                <w:spacing w:val="3"/>
              </w:rPr>
              <w:t xml:space="preserve"> </w:t>
            </w:r>
            <w:r>
              <w:rPr>
                <w:rFonts w:hint="eastAsia"/>
              </w:rPr>
              <w:t>画</w:t>
            </w:r>
          </w:p>
        </w:tc>
        <w:tc>
          <w:tcPr>
            <w:tcW w:w="2394" w:type="dxa"/>
            <w:tcBorders>
              <w:top w:val="single" w:sz="8" w:space="0" w:color="auto"/>
              <w:left w:val="single" w:sz="4" w:space="0" w:color="auto"/>
              <w:bottom w:val="single" w:sz="4" w:space="0" w:color="auto"/>
              <w:right w:val="single" w:sz="4" w:space="0" w:color="auto"/>
            </w:tcBorders>
          </w:tcPr>
          <w:p w14:paraId="7A113DE7" w14:textId="77777777" w:rsidR="0067420F" w:rsidRDefault="0067420F">
            <w:pPr>
              <w:pStyle w:val="89"/>
              <w:spacing w:before="147"/>
              <w:jc w:val="center"/>
              <w:rPr>
                <w:spacing w:val="0"/>
              </w:rPr>
            </w:pPr>
            <w:r>
              <w:rPr>
                <w:rFonts w:hint="eastAsia"/>
                <w:spacing w:val="10"/>
                <w:fitText w:val="1995" w:id="1635939584"/>
              </w:rPr>
              <w:t>消費場所の所在</w:t>
            </w:r>
            <w:r>
              <w:rPr>
                <w:rFonts w:hint="eastAsia"/>
                <w:spacing w:val="-32"/>
                <w:fitText w:val="1995" w:id="1635939584"/>
              </w:rPr>
              <w:t>地</w:t>
            </w:r>
          </w:p>
          <w:p w14:paraId="0280CE3E" w14:textId="77777777" w:rsidR="0067420F" w:rsidRDefault="0067420F">
            <w:pPr>
              <w:pStyle w:val="89"/>
              <w:jc w:val="center"/>
              <w:rPr>
                <w:spacing w:val="0"/>
              </w:rPr>
            </w:pPr>
            <w:r>
              <w:rPr>
                <w:rFonts w:hint="eastAsia"/>
                <w:spacing w:val="99"/>
                <w:fitText w:val="1995" w:id="1635939585"/>
              </w:rPr>
              <w:t>及び現場</w:t>
            </w:r>
            <w:r>
              <w:rPr>
                <w:rFonts w:hint="eastAsia"/>
                <w:spacing w:val="2"/>
                <w:fitText w:val="1995" w:id="1635939585"/>
              </w:rPr>
              <w:t>名</w:t>
            </w:r>
          </w:p>
        </w:tc>
        <w:tc>
          <w:tcPr>
            <w:tcW w:w="5166" w:type="dxa"/>
            <w:tcBorders>
              <w:top w:val="single" w:sz="8" w:space="0" w:color="auto"/>
              <w:left w:val="nil"/>
              <w:bottom w:val="single" w:sz="4" w:space="0" w:color="auto"/>
              <w:right w:val="single" w:sz="8" w:space="0" w:color="auto"/>
            </w:tcBorders>
          </w:tcPr>
          <w:p w14:paraId="2274D5CD" w14:textId="77777777" w:rsidR="0067420F" w:rsidRDefault="0067420F">
            <w:pPr>
              <w:pStyle w:val="89"/>
              <w:spacing w:before="147"/>
              <w:rPr>
                <w:spacing w:val="0"/>
              </w:rPr>
            </w:pPr>
          </w:p>
        </w:tc>
      </w:tr>
      <w:tr w:rsidR="00000000" w14:paraId="654EAD02" w14:textId="77777777">
        <w:tblPrEx>
          <w:tblCellMar>
            <w:top w:w="0" w:type="dxa"/>
            <w:bottom w:w="0" w:type="dxa"/>
          </w:tblCellMar>
        </w:tblPrEx>
        <w:trPr>
          <w:cantSplit/>
          <w:trHeight w:hRule="exact" w:val="530"/>
        </w:trPr>
        <w:tc>
          <w:tcPr>
            <w:tcW w:w="1890" w:type="dxa"/>
            <w:vMerge/>
            <w:tcBorders>
              <w:top w:val="nil"/>
              <w:left w:val="single" w:sz="8" w:space="0" w:color="auto"/>
              <w:bottom w:val="nil"/>
              <w:right w:val="nil"/>
            </w:tcBorders>
          </w:tcPr>
          <w:p w14:paraId="26AD0541" w14:textId="77777777" w:rsidR="0067420F" w:rsidRDefault="0067420F">
            <w:pPr>
              <w:pStyle w:val="89"/>
              <w:wordWrap/>
              <w:spacing w:line="240" w:lineRule="auto"/>
              <w:jc w:val="center"/>
              <w:rPr>
                <w:spacing w:val="0"/>
              </w:rPr>
            </w:pPr>
          </w:p>
        </w:tc>
        <w:tc>
          <w:tcPr>
            <w:tcW w:w="2394" w:type="dxa"/>
            <w:tcBorders>
              <w:top w:val="nil"/>
              <w:left w:val="single" w:sz="4" w:space="0" w:color="auto"/>
              <w:bottom w:val="single" w:sz="4" w:space="0" w:color="auto"/>
              <w:right w:val="single" w:sz="4" w:space="0" w:color="auto"/>
            </w:tcBorders>
          </w:tcPr>
          <w:p w14:paraId="56AF5CC3" w14:textId="77777777" w:rsidR="0067420F" w:rsidRDefault="0067420F">
            <w:pPr>
              <w:pStyle w:val="89"/>
              <w:spacing w:before="147"/>
              <w:jc w:val="center"/>
              <w:rPr>
                <w:spacing w:val="0"/>
              </w:rPr>
            </w:pPr>
            <w:r w:rsidRPr="00B63563">
              <w:rPr>
                <w:rFonts w:hint="eastAsia"/>
                <w:spacing w:val="172"/>
                <w:fitText w:val="1995" w:id="1635940611"/>
              </w:rPr>
              <w:t>消費数</w:t>
            </w:r>
            <w:r w:rsidRPr="00B63563">
              <w:rPr>
                <w:rFonts w:hint="eastAsia"/>
                <w:spacing w:val="1"/>
                <w:fitText w:val="1995" w:id="1635940611"/>
              </w:rPr>
              <w:t>量</w:t>
            </w:r>
          </w:p>
        </w:tc>
        <w:tc>
          <w:tcPr>
            <w:tcW w:w="5166" w:type="dxa"/>
            <w:tcBorders>
              <w:top w:val="nil"/>
              <w:left w:val="nil"/>
              <w:bottom w:val="single" w:sz="4" w:space="0" w:color="auto"/>
              <w:right w:val="single" w:sz="8" w:space="0" w:color="auto"/>
            </w:tcBorders>
          </w:tcPr>
          <w:p w14:paraId="20868FFD" w14:textId="77777777" w:rsidR="0067420F" w:rsidRDefault="0067420F">
            <w:pPr>
              <w:pStyle w:val="89"/>
              <w:spacing w:before="147"/>
              <w:jc w:val="center"/>
              <w:rPr>
                <w:spacing w:val="0"/>
              </w:rPr>
            </w:pPr>
            <w:r>
              <w:rPr>
                <w:rFonts w:hint="eastAsia"/>
              </w:rPr>
              <w:t>空包</w:t>
            </w:r>
            <w:r>
              <w:rPr>
                <w:spacing w:val="3"/>
              </w:rPr>
              <w:t xml:space="preserve">                 </w:t>
            </w:r>
            <w:r>
              <w:rPr>
                <w:rFonts w:hint="eastAsia"/>
              </w:rPr>
              <w:t>個</w:t>
            </w:r>
          </w:p>
        </w:tc>
      </w:tr>
      <w:tr w:rsidR="00000000" w14:paraId="75D49B26" w14:textId="77777777">
        <w:tblPrEx>
          <w:tblCellMar>
            <w:top w:w="0" w:type="dxa"/>
            <w:bottom w:w="0" w:type="dxa"/>
          </w:tblCellMar>
        </w:tblPrEx>
        <w:trPr>
          <w:cantSplit/>
          <w:trHeight w:hRule="exact" w:val="837"/>
        </w:trPr>
        <w:tc>
          <w:tcPr>
            <w:tcW w:w="1890" w:type="dxa"/>
            <w:vMerge/>
            <w:tcBorders>
              <w:top w:val="nil"/>
              <w:left w:val="single" w:sz="8" w:space="0" w:color="auto"/>
              <w:bottom w:val="nil"/>
              <w:right w:val="nil"/>
            </w:tcBorders>
          </w:tcPr>
          <w:p w14:paraId="1650063D" w14:textId="77777777" w:rsidR="0067420F" w:rsidRDefault="0067420F">
            <w:pPr>
              <w:pStyle w:val="89"/>
              <w:wordWrap/>
              <w:spacing w:line="240" w:lineRule="auto"/>
              <w:jc w:val="center"/>
              <w:rPr>
                <w:spacing w:val="0"/>
              </w:rPr>
            </w:pPr>
          </w:p>
        </w:tc>
        <w:tc>
          <w:tcPr>
            <w:tcW w:w="2394" w:type="dxa"/>
            <w:tcBorders>
              <w:top w:val="nil"/>
              <w:left w:val="single" w:sz="4" w:space="0" w:color="auto"/>
              <w:bottom w:val="single" w:sz="4" w:space="0" w:color="auto"/>
              <w:right w:val="single" w:sz="4" w:space="0" w:color="auto"/>
            </w:tcBorders>
          </w:tcPr>
          <w:p w14:paraId="170C03D7" w14:textId="77777777" w:rsidR="0067420F" w:rsidRDefault="0067420F">
            <w:pPr>
              <w:pStyle w:val="89"/>
              <w:spacing w:before="58"/>
              <w:jc w:val="center"/>
              <w:rPr>
                <w:spacing w:val="0"/>
              </w:rPr>
            </w:pPr>
            <w:r>
              <w:rPr>
                <w:rFonts w:hint="eastAsia"/>
              </w:rPr>
              <w:t>同一消費地におけ</w:t>
            </w:r>
          </w:p>
          <w:p w14:paraId="42FC12FE" w14:textId="77777777" w:rsidR="0067420F" w:rsidRDefault="0067420F">
            <w:pPr>
              <w:pStyle w:val="89"/>
              <w:spacing w:line="133" w:lineRule="exact"/>
              <w:jc w:val="center"/>
              <w:rPr>
                <w:spacing w:val="0"/>
              </w:rPr>
            </w:pPr>
          </w:p>
          <w:p w14:paraId="5B71637A" w14:textId="77777777" w:rsidR="0067420F" w:rsidRDefault="0067420F">
            <w:pPr>
              <w:pStyle w:val="89"/>
              <w:jc w:val="center"/>
              <w:rPr>
                <w:spacing w:val="0"/>
              </w:rPr>
            </w:pPr>
            <w:r>
              <w:rPr>
                <w:rFonts w:hint="eastAsia"/>
              </w:rPr>
              <w:t>る１日の消費数量</w:t>
            </w:r>
          </w:p>
        </w:tc>
        <w:tc>
          <w:tcPr>
            <w:tcW w:w="5166" w:type="dxa"/>
            <w:tcBorders>
              <w:top w:val="nil"/>
              <w:left w:val="nil"/>
              <w:bottom w:val="single" w:sz="4" w:space="0" w:color="auto"/>
              <w:right w:val="single" w:sz="8" w:space="0" w:color="auto"/>
            </w:tcBorders>
          </w:tcPr>
          <w:p w14:paraId="28022AEB" w14:textId="77777777" w:rsidR="0067420F" w:rsidRDefault="0067420F">
            <w:pPr>
              <w:pStyle w:val="89"/>
              <w:spacing w:before="58"/>
              <w:jc w:val="center"/>
              <w:rPr>
                <w:spacing w:val="0"/>
              </w:rPr>
            </w:pPr>
          </w:p>
          <w:p w14:paraId="76354CEA" w14:textId="77777777" w:rsidR="0067420F" w:rsidRDefault="0067420F" w:rsidP="0067420F">
            <w:pPr>
              <w:pStyle w:val="89"/>
              <w:spacing w:line="240" w:lineRule="auto"/>
              <w:jc w:val="center"/>
              <w:rPr>
                <w:spacing w:val="0"/>
              </w:rPr>
            </w:pPr>
            <w:r>
              <w:rPr>
                <w:rFonts w:hint="eastAsia"/>
              </w:rPr>
              <w:t>最大</w:t>
            </w:r>
            <w:r>
              <w:rPr>
                <w:spacing w:val="3"/>
              </w:rPr>
              <w:t xml:space="preserve">                 </w:t>
            </w:r>
            <w:r>
              <w:rPr>
                <w:rFonts w:hint="eastAsia"/>
              </w:rPr>
              <w:t>個</w:t>
            </w:r>
          </w:p>
        </w:tc>
      </w:tr>
      <w:tr w:rsidR="00000000" w14:paraId="6DDD9C05" w14:textId="77777777">
        <w:tblPrEx>
          <w:tblCellMar>
            <w:top w:w="0" w:type="dxa"/>
            <w:bottom w:w="0" w:type="dxa"/>
          </w:tblCellMar>
        </w:tblPrEx>
        <w:trPr>
          <w:cantSplit/>
          <w:trHeight w:hRule="exact" w:val="532"/>
        </w:trPr>
        <w:tc>
          <w:tcPr>
            <w:tcW w:w="1890" w:type="dxa"/>
            <w:vMerge/>
            <w:tcBorders>
              <w:top w:val="nil"/>
              <w:left w:val="single" w:sz="8" w:space="0" w:color="auto"/>
              <w:bottom w:val="single" w:sz="4" w:space="0" w:color="auto"/>
              <w:right w:val="nil"/>
            </w:tcBorders>
          </w:tcPr>
          <w:p w14:paraId="7851019A" w14:textId="77777777" w:rsidR="0067420F" w:rsidRDefault="0067420F">
            <w:pPr>
              <w:pStyle w:val="89"/>
              <w:wordWrap/>
              <w:spacing w:line="240" w:lineRule="auto"/>
              <w:jc w:val="center"/>
              <w:rPr>
                <w:spacing w:val="0"/>
              </w:rPr>
            </w:pPr>
          </w:p>
        </w:tc>
        <w:tc>
          <w:tcPr>
            <w:tcW w:w="2394" w:type="dxa"/>
            <w:tcBorders>
              <w:top w:val="nil"/>
              <w:left w:val="single" w:sz="4" w:space="0" w:color="auto"/>
              <w:bottom w:val="single" w:sz="4" w:space="0" w:color="auto"/>
              <w:right w:val="single" w:sz="4" w:space="0" w:color="auto"/>
            </w:tcBorders>
          </w:tcPr>
          <w:p w14:paraId="56B77A70" w14:textId="77777777" w:rsidR="0067420F" w:rsidRDefault="0067420F">
            <w:pPr>
              <w:pStyle w:val="89"/>
              <w:spacing w:before="147"/>
              <w:jc w:val="center"/>
              <w:rPr>
                <w:spacing w:val="0"/>
              </w:rPr>
            </w:pPr>
            <w:r>
              <w:rPr>
                <w:rFonts w:hint="eastAsia"/>
                <w:spacing w:val="172"/>
                <w:fitText w:val="1995" w:id="1635940608"/>
              </w:rPr>
              <w:t>工事内</w:t>
            </w:r>
            <w:r>
              <w:rPr>
                <w:rFonts w:hint="eastAsia"/>
                <w:spacing w:val="1"/>
                <w:fitText w:val="1995" w:id="1635940608"/>
              </w:rPr>
              <w:t>容</w:t>
            </w:r>
          </w:p>
        </w:tc>
        <w:tc>
          <w:tcPr>
            <w:tcW w:w="5166" w:type="dxa"/>
            <w:tcBorders>
              <w:top w:val="nil"/>
              <w:left w:val="nil"/>
              <w:bottom w:val="single" w:sz="4" w:space="0" w:color="auto"/>
              <w:right w:val="single" w:sz="8" w:space="0" w:color="auto"/>
            </w:tcBorders>
          </w:tcPr>
          <w:p w14:paraId="57E10084" w14:textId="77777777" w:rsidR="0067420F" w:rsidRDefault="0067420F">
            <w:pPr>
              <w:pStyle w:val="89"/>
              <w:spacing w:before="147"/>
              <w:rPr>
                <w:spacing w:val="0"/>
              </w:rPr>
            </w:pPr>
            <w:r>
              <w:rPr>
                <w:spacing w:val="3"/>
              </w:rPr>
              <w:t xml:space="preserve">      </w:t>
            </w:r>
            <w:r>
              <w:rPr>
                <w:spacing w:val="3"/>
              </w:rPr>
              <w:t xml:space="preserve">                          </w:t>
            </w:r>
            <w:r>
              <w:rPr>
                <w:rFonts w:hint="eastAsia"/>
              </w:rPr>
              <w:t>工事</w:t>
            </w:r>
          </w:p>
        </w:tc>
      </w:tr>
      <w:tr w:rsidR="00000000" w14:paraId="62ADD02E" w14:textId="77777777">
        <w:tblPrEx>
          <w:tblCellMar>
            <w:top w:w="0" w:type="dxa"/>
            <w:bottom w:w="0" w:type="dxa"/>
          </w:tblCellMar>
        </w:tblPrEx>
        <w:trPr>
          <w:cantSplit/>
          <w:trHeight w:hRule="exact" w:val="801"/>
        </w:trPr>
        <w:tc>
          <w:tcPr>
            <w:tcW w:w="1890" w:type="dxa"/>
            <w:vMerge w:val="restart"/>
            <w:tcBorders>
              <w:top w:val="nil"/>
              <w:left w:val="single" w:sz="8" w:space="0" w:color="auto"/>
              <w:bottom w:val="nil"/>
              <w:right w:val="nil"/>
            </w:tcBorders>
          </w:tcPr>
          <w:p w14:paraId="69B76460" w14:textId="77777777" w:rsidR="0067420F" w:rsidRDefault="0067420F">
            <w:pPr>
              <w:pStyle w:val="89"/>
              <w:spacing w:before="147"/>
              <w:jc w:val="center"/>
              <w:rPr>
                <w:spacing w:val="0"/>
              </w:rPr>
            </w:pPr>
          </w:p>
          <w:p w14:paraId="3B929AC1" w14:textId="77777777" w:rsidR="0067420F" w:rsidRDefault="0067420F">
            <w:pPr>
              <w:pStyle w:val="89"/>
              <w:jc w:val="center"/>
              <w:rPr>
                <w:spacing w:val="0"/>
              </w:rPr>
            </w:pPr>
          </w:p>
          <w:p w14:paraId="0247BCD4" w14:textId="77777777" w:rsidR="0067420F" w:rsidRDefault="0067420F">
            <w:pPr>
              <w:pStyle w:val="89"/>
              <w:jc w:val="center"/>
              <w:rPr>
                <w:spacing w:val="0"/>
              </w:rPr>
            </w:pPr>
            <w:r>
              <w:rPr>
                <w:rFonts w:hint="eastAsia"/>
              </w:rPr>
              <w:t xml:space="preserve">貯　　　</w:t>
            </w:r>
            <w:r>
              <w:rPr>
                <w:spacing w:val="3"/>
              </w:rPr>
              <w:t xml:space="preserve"> </w:t>
            </w:r>
            <w:r>
              <w:rPr>
                <w:rFonts w:hint="eastAsia"/>
              </w:rPr>
              <w:t>蔵</w:t>
            </w:r>
          </w:p>
        </w:tc>
        <w:tc>
          <w:tcPr>
            <w:tcW w:w="2394" w:type="dxa"/>
            <w:tcBorders>
              <w:top w:val="nil"/>
              <w:left w:val="single" w:sz="4" w:space="0" w:color="auto"/>
              <w:bottom w:val="single" w:sz="4" w:space="0" w:color="auto"/>
              <w:right w:val="single" w:sz="4" w:space="0" w:color="auto"/>
            </w:tcBorders>
          </w:tcPr>
          <w:p w14:paraId="1523B4E9" w14:textId="77777777" w:rsidR="0067420F" w:rsidRDefault="0067420F">
            <w:pPr>
              <w:pStyle w:val="89"/>
              <w:spacing w:before="147"/>
              <w:jc w:val="center"/>
              <w:rPr>
                <w:spacing w:val="0"/>
              </w:rPr>
            </w:pPr>
            <w:r>
              <w:rPr>
                <w:rFonts w:hint="eastAsia"/>
                <w:spacing w:val="10"/>
                <w:fitText w:val="1995" w:id="1635940609"/>
              </w:rPr>
              <w:t>貯蔵場所の所在</w:t>
            </w:r>
            <w:r>
              <w:rPr>
                <w:rFonts w:hint="eastAsia"/>
                <w:spacing w:val="-32"/>
                <w:fitText w:val="1995" w:id="1635940609"/>
              </w:rPr>
              <w:t>地</w:t>
            </w:r>
          </w:p>
          <w:p w14:paraId="15E0025A" w14:textId="77777777" w:rsidR="0067420F" w:rsidRDefault="0067420F">
            <w:pPr>
              <w:pStyle w:val="89"/>
              <w:jc w:val="center"/>
              <w:rPr>
                <w:spacing w:val="0"/>
              </w:rPr>
            </w:pPr>
            <w:r>
              <w:rPr>
                <w:rFonts w:hint="eastAsia"/>
                <w:spacing w:val="172"/>
                <w:fitText w:val="1995" w:id="1635940610"/>
              </w:rPr>
              <w:t>及び名</w:t>
            </w:r>
            <w:r>
              <w:rPr>
                <w:rFonts w:hint="eastAsia"/>
                <w:spacing w:val="1"/>
                <w:fitText w:val="1995" w:id="1635940610"/>
              </w:rPr>
              <w:t>称</w:t>
            </w:r>
          </w:p>
        </w:tc>
        <w:tc>
          <w:tcPr>
            <w:tcW w:w="5166" w:type="dxa"/>
            <w:tcBorders>
              <w:top w:val="nil"/>
              <w:left w:val="nil"/>
              <w:bottom w:val="single" w:sz="4" w:space="0" w:color="auto"/>
              <w:right w:val="single" w:sz="8" w:space="0" w:color="auto"/>
            </w:tcBorders>
          </w:tcPr>
          <w:p w14:paraId="4DC6E78C" w14:textId="77777777" w:rsidR="0067420F" w:rsidRDefault="0067420F">
            <w:pPr>
              <w:pStyle w:val="89"/>
              <w:spacing w:before="147"/>
              <w:rPr>
                <w:spacing w:val="0"/>
              </w:rPr>
            </w:pPr>
          </w:p>
        </w:tc>
      </w:tr>
      <w:tr w:rsidR="00000000" w14:paraId="47896123" w14:textId="77777777">
        <w:tblPrEx>
          <w:tblCellMar>
            <w:top w:w="0" w:type="dxa"/>
            <w:bottom w:w="0" w:type="dxa"/>
          </w:tblCellMar>
        </w:tblPrEx>
        <w:trPr>
          <w:cantSplit/>
          <w:trHeight w:hRule="exact" w:val="801"/>
        </w:trPr>
        <w:tc>
          <w:tcPr>
            <w:tcW w:w="1890" w:type="dxa"/>
            <w:vMerge/>
            <w:tcBorders>
              <w:top w:val="nil"/>
              <w:left w:val="single" w:sz="8" w:space="0" w:color="auto"/>
              <w:bottom w:val="single" w:sz="4" w:space="0" w:color="auto"/>
              <w:right w:val="nil"/>
            </w:tcBorders>
          </w:tcPr>
          <w:p w14:paraId="41186B3F" w14:textId="77777777" w:rsidR="0067420F" w:rsidRDefault="0067420F">
            <w:pPr>
              <w:pStyle w:val="89"/>
              <w:wordWrap/>
              <w:spacing w:line="240" w:lineRule="auto"/>
              <w:jc w:val="center"/>
              <w:rPr>
                <w:spacing w:val="0"/>
              </w:rPr>
            </w:pPr>
          </w:p>
        </w:tc>
        <w:tc>
          <w:tcPr>
            <w:tcW w:w="2394" w:type="dxa"/>
            <w:tcBorders>
              <w:top w:val="nil"/>
              <w:left w:val="single" w:sz="4" w:space="0" w:color="auto"/>
              <w:bottom w:val="single" w:sz="4" w:space="0" w:color="auto"/>
              <w:right w:val="single" w:sz="4" w:space="0" w:color="auto"/>
            </w:tcBorders>
          </w:tcPr>
          <w:p w14:paraId="60D7375C" w14:textId="77777777" w:rsidR="0067420F" w:rsidRDefault="0067420F">
            <w:pPr>
              <w:pStyle w:val="89"/>
              <w:spacing w:before="147"/>
              <w:jc w:val="center"/>
              <w:rPr>
                <w:spacing w:val="0"/>
              </w:rPr>
            </w:pPr>
            <w:r>
              <w:rPr>
                <w:rFonts w:hint="eastAsia"/>
                <w:spacing w:val="26"/>
                <w:fitText w:val="1995" w:id="1635940864"/>
              </w:rPr>
              <w:t>収納設備の種</w:t>
            </w:r>
            <w:r>
              <w:rPr>
                <w:rFonts w:hint="eastAsia"/>
                <w:spacing w:val="1"/>
                <w:fitText w:val="1995" w:id="1635940864"/>
              </w:rPr>
              <w:t>類</w:t>
            </w:r>
          </w:p>
          <w:p w14:paraId="3B73BEB5" w14:textId="77777777" w:rsidR="0067420F" w:rsidRDefault="0067420F">
            <w:pPr>
              <w:pStyle w:val="89"/>
              <w:jc w:val="center"/>
              <w:rPr>
                <w:spacing w:val="0"/>
              </w:rPr>
            </w:pPr>
            <w:r>
              <w:rPr>
                <w:rFonts w:hint="eastAsia"/>
                <w:spacing w:val="172"/>
                <w:fitText w:val="1995" w:id="1635940865"/>
              </w:rPr>
              <w:t>及び構</w:t>
            </w:r>
            <w:r>
              <w:rPr>
                <w:rFonts w:hint="eastAsia"/>
                <w:spacing w:val="1"/>
                <w:fitText w:val="1995" w:id="1635940865"/>
              </w:rPr>
              <w:t>造</w:t>
            </w:r>
          </w:p>
        </w:tc>
        <w:tc>
          <w:tcPr>
            <w:tcW w:w="5166" w:type="dxa"/>
            <w:tcBorders>
              <w:top w:val="nil"/>
              <w:left w:val="nil"/>
              <w:bottom w:val="single" w:sz="4" w:space="0" w:color="auto"/>
              <w:right w:val="single" w:sz="8" w:space="0" w:color="auto"/>
            </w:tcBorders>
          </w:tcPr>
          <w:p w14:paraId="6267EA03" w14:textId="77777777" w:rsidR="0067420F" w:rsidRDefault="0067420F">
            <w:pPr>
              <w:pStyle w:val="89"/>
              <w:spacing w:before="147"/>
              <w:rPr>
                <w:spacing w:val="0"/>
              </w:rPr>
            </w:pPr>
          </w:p>
        </w:tc>
      </w:tr>
      <w:tr w:rsidR="00000000" w14:paraId="591FD785" w14:textId="77777777">
        <w:tblPrEx>
          <w:tblCellMar>
            <w:top w:w="0" w:type="dxa"/>
            <w:bottom w:w="0" w:type="dxa"/>
          </w:tblCellMar>
        </w:tblPrEx>
        <w:trPr>
          <w:trHeight w:hRule="exact" w:val="534"/>
        </w:trPr>
        <w:tc>
          <w:tcPr>
            <w:tcW w:w="1890" w:type="dxa"/>
            <w:tcBorders>
              <w:top w:val="nil"/>
              <w:left w:val="single" w:sz="8" w:space="0" w:color="auto"/>
              <w:bottom w:val="single" w:sz="8" w:space="0" w:color="auto"/>
              <w:right w:val="nil"/>
            </w:tcBorders>
          </w:tcPr>
          <w:p w14:paraId="7C6052B4" w14:textId="77777777" w:rsidR="0067420F" w:rsidRDefault="0067420F">
            <w:pPr>
              <w:pStyle w:val="89"/>
              <w:spacing w:before="147"/>
              <w:jc w:val="center"/>
              <w:rPr>
                <w:spacing w:val="0"/>
              </w:rPr>
            </w:pPr>
            <w:r>
              <w:rPr>
                <w:rFonts w:hint="eastAsia"/>
              </w:rPr>
              <w:t>空包の購入先</w:t>
            </w:r>
          </w:p>
        </w:tc>
        <w:tc>
          <w:tcPr>
            <w:tcW w:w="7560" w:type="dxa"/>
            <w:gridSpan w:val="2"/>
            <w:tcBorders>
              <w:top w:val="nil"/>
              <w:left w:val="single" w:sz="4" w:space="0" w:color="auto"/>
              <w:bottom w:val="single" w:sz="8" w:space="0" w:color="auto"/>
              <w:right w:val="single" w:sz="8" w:space="0" w:color="auto"/>
            </w:tcBorders>
          </w:tcPr>
          <w:p w14:paraId="1651BF2D" w14:textId="77777777" w:rsidR="0067420F" w:rsidRDefault="0067420F">
            <w:pPr>
              <w:pStyle w:val="89"/>
              <w:spacing w:before="147"/>
              <w:rPr>
                <w:spacing w:val="0"/>
              </w:rPr>
            </w:pPr>
          </w:p>
        </w:tc>
      </w:tr>
    </w:tbl>
    <w:p w14:paraId="359BEFAB" w14:textId="77777777" w:rsidR="0067420F" w:rsidRDefault="0067420F">
      <w:pPr>
        <w:pStyle w:val="89"/>
        <w:spacing w:line="147" w:lineRule="exact"/>
        <w:rPr>
          <w:spacing w:val="0"/>
        </w:rPr>
      </w:pPr>
    </w:p>
    <w:p w14:paraId="3A46519B" w14:textId="77777777" w:rsidR="0067420F" w:rsidRDefault="0067420F">
      <w:pPr>
        <w:pStyle w:val="89"/>
        <w:rPr>
          <w:spacing w:val="0"/>
        </w:rPr>
      </w:pPr>
    </w:p>
    <w:p w14:paraId="36B58306" w14:textId="77777777" w:rsidR="0067420F" w:rsidRDefault="0067420F">
      <w:pPr>
        <w:pStyle w:val="89"/>
        <w:rPr>
          <w:spacing w:val="0"/>
        </w:rPr>
      </w:pPr>
      <w:r>
        <w:rPr>
          <w:rFonts w:hint="eastAsia"/>
        </w:rPr>
        <w:t xml:space="preserve">　空包の消費作業従事者名簿</w:t>
      </w:r>
    </w:p>
    <w:p w14:paraId="6C703D3E" w14:textId="77777777" w:rsidR="0067420F" w:rsidRDefault="0067420F">
      <w:pPr>
        <w:pStyle w:val="89"/>
        <w:spacing w:line="120" w:lineRule="exact"/>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3150"/>
        <w:gridCol w:w="630"/>
        <w:gridCol w:w="5670"/>
      </w:tblGrid>
      <w:tr w:rsidR="00000000" w14:paraId="2A99C9A1" w14:textId="77777777">
        <w:tblPrEx>
          <w:tblCellMar>
            <w:top w:w="0" w:type="dxa"/>
            <w:bottom w:w="0" w:type="dxa"/>
          </w:tblCellMar>
        </w:tblPrEx>
        <w:trPr>
          <w:trHeight w:val="540"/>
        </w:trPr>
        <w:tc>
          <w:tcPr>
            <w:tcW w:w="3150" w:type="dxa"/>
            <w:tcBorders>
              <w:top w:val="single" w:sz="8" w:space="0" w:color="auto"/>
              <w:left w:val="single" w:sz="8" w:space="0" w:color="auto"/>
              <w:bottom w:val="single" w:sz="4" w:space="0" w:color="auto"/>
              <w:right w:val="single" w:sz="4" w:space="0" w:color="auto"/>
            </w:tcBorders>
          </w:tcPr>
          <w:p w14:paraId="28EA58FA" w14:textId="77777777" w:rsidR="0067420F" w:rsidRDefault="0067420F">
            <w:pPr>
              <w:pStyle w:val="89"/>
              <w:spacing w:before="147"/>
              <w:jc w:val="center"/>
              <w:rPr>
                <w:spacing w:val="0"/>
              </w:rPr>
            </w:pPr>
            <w:r>
              <w:rPr>
                <w:rFonts w:hint="eastAsia"/>
              </w:rPr>
              <w:t>氏　　　名</w:t>
            </w:r>
          </w:p>
        </w:tc>
        <w:tc>
          <w:tcPr>
            <w:tcW w:w="630" w:type="dxa"/>
            <w:tcBorders>
              <w:top w:val="single" w:sz="8" w:space="0" w:color="auto"/>
              <w:left w:val="nil"/>
              <w:bottom w:val="single" w:sz="4" w:space="0" w:color="auto"/>
              <w:right w:val="single" w:sz="4" w:space="0" w:color="auto"/>
            </w:tcBorders>
          </w:tcPr>
          <w:p w14:paraId="41644690" w14:textId="77777777" w:rsidR="0067420F" w:rsidRDefault="0067420F">
            <w:pPr>
              <w:pStyle w:val="89"/>
              <w:spacing w:before="147"/>
              <w:jc w:val="center"/>
              <w:rPr>
                <w:spacing w:val="0"/>
              </w:rPr>
            </w:pPr>
            <w:r>
              <w:rPr>
                <w:rFonts w:hint="eastAsia"/>
              </w:rPr>
              <w:t>年齢</w:t>
            </w:r>
          </w:p>
        </w:tc>
        <w:tc>
          <w:tcPr>
            <w:tcW w:w="5670" w:type="dxa"/>
            <w:tcBorders>
              <w:top w:val="single" w:sz="8" w:space="0" w:color="auto"/>
              <w:left w:val="nil"/>
              <w:bottom w:val="single" w:sz="4" w:space="0" w:color="auto"/>
              <w:right w:val="single" w:sz="8" w:space="0" w:color="auto"/>
            </w:tcBorders>
          </w:tcPr>
          <w:p w14:paraId="3EF3D0B0" w14:textId="77777777" w:rsidR="0067420F" w:rsidRDefault="0067420F">
            <w:pPr>
              <w:pStyle w:val="89"/>
              <w:spacing w:before="147"/>
              <w:jc w:val="center"/>
              <w:rPr>
                <w:spacing w:val="0"/>
              </w:rPr>
            </w:pPr>
            <w:r>
              <w:rPr>
                <w:rFonts w:hint="eastAsia"/>
              </w:rPr>
              <w:t>住　　　　　　　　所</w:t>
            </w:r>
          </w:p>
        </w:tc>
      </w:tr>
      <w:tr w:rsidR="00000000" w14:paraId="7F2F6C6C" w14:textId="77777777">
        <w:tblPrEx>
          <w:tblCellMar>
            <w:top w:w="0" w:type="dxa"/>
            <w:bottom w:w="0" w:type="dxa"/>
          </w:tblCellMar>
        </w:tblPrEx>
        <w:trPr>
          <w:trHeight w:val="540"/>
        </w:trPr>
        <w:tc>
          <w:tcPr>
            <w:tcW w:w="3150" w:type="dxa"/>
            <w:tcBorders>
              <w:top w:val="nil"/>
              <w:left w:val="single" w:sz="8" w:space="0" w:color="auto"/>
              <w:bottom w:val="single" w:sz="4" w:space="0" w:color="auto"/>
              <w:right w:val="single" w:sz="4" w:space="0" w:color="auto"/>
            </w:tcBorders>
          </w:tcPr>
          <w:p w14:paraId="68D8E939" w14:textId="77777777" w:rsidR="0067420F" w:rsidRDefault="0067420F">
            <w:pPr>
              <w:pStyle w:val="89"/>
              <w:spacing w:before="147"/>
              <w:rPr>
                <w:spacing w:val="0"/>
              </w:rPr>
            </w:pPr>
          </w:p>
        </w:tc>
        <w:tc>
          <w:tcPr>
            <w:tcW w:w="630" w:type="dxa"/>
            <w:tcBorders>
              <w:top w:val="nil"/>
              <w:left w:val="nil"/>
              <w:bottom w:val="single" w:sz="4" w:space="0" w:color="auto"/>
              <w:right w:val="single" w:sz="4" w:space="0" w:color="auto"/>
            </w:tcBorders>
          </w:tcPr>
          <w:p w14:paraId="64781156" w14:textId="77777777" w:rsidR="0067420F" w:rsidRDefault="0067420F">
            <w:pPr>
              <w:pStyle w:val="89"/>
              <w:spacing w:before="147"/>
              <w:rPr>
                <w:spacing w:val="0"/>
              </w:rPr>
            </w:pPr>
          </w:p>
        </w:tc>
        <w:tc>
          <w:tcPr>
            <w:tcW w:w="5670" w:type="dxa"/>
            <w:tcBorders>
              <w:top w:val="nil"/>
              <w:left w:val="nil"/>
              <w:bottom w:val="single" w:sz="4" w:space="0" w:color="auto"/>
              <w:right w:val="single" w:sz="8" w:space="0" w:color="auto"/>
            </w:tcBorders>
          </w:tcPr>
          <w:p w14:paraId="6D3E0414" w14:textId="77777777" w:rsidR="0067420F" w:rsidRDefault="0067420F">
            <w:pPr>
              <w:pStyle w:val="89"/>
              <w:spacing w:before="147"/>
              <w:rPr>
                <w:spacing w:val="0"/>
              </w:rPr>
            </w:pPr>
          </w:p>
        </w:tc>
      </w:tr>
      <w:tr w:rsidR="00000000" w14:paraId="7B0A8112" w14:textId="77777777">
        <w:tblPrEx>
          <w:tblCellMar>
            <w:top w:w="0" w:type="dxa"/>
            <w:bottom w:w="0" w:type="dxa"/>
          </w:tblCellMar>
        </w:tblPrEx>
        <w:trPr>
          <w:trHeight w:val="540"/>
        </w:trPr>
        <w:tc>
          <w:tcPr>
            <w:tcW w:w="3150" w:type="dxa"/>
            <w:tcBorders>
              <w:top w:val="nil"/>
              <w:left w:val="single" w:sz="8" w:space="0" w:color="auto"/>
              <w:bottom w:val="single" w:sz="4" w:space="0" w:color="auto"/>
              <w:right w:val="single" w:sz="4" w:space="0" w:color="auto"/>
            </w:tcBorders>
          </w:tcPr>
          <w:p w14:paraId="595F607F" w14:textId="77777777" w:rsidR="0067420F" w:rsidRDefault="0067420F">
            <w:pPr>
              <w:pStyle w:val="89"/>
              <w:spacing w:before="147"/>
              <w:rPr>
                <w:spacing w:val="0"/>
              </w:rPr>
            </w:pPr>
          </w:p>
        </w:tc>
        <w:tc>
          <w:tcPr>
            <w:tcW w:w="630" w:type="dxa"/>
            <w:tcBorders>
              <w:top w:val="nil"/>
              <w:left w:val="nil"/>
              <w:bottom w:val="single" w:sz="4" w:space="0" w:color="auto"/>
              <w:right w:val="single" w:sz="4" w:space="0" w:color="auto"/>
            </w:tcBorders>
          </w:tcPr>
          <w:p w14:paraId="3B05CC51" w14:textId="77777777" w:rsidR="0067420F" w:rsidRDefault="0067420F">
            <w:pPr>
              <w:pStyle w:val="89"/>
              <w:spacing w:before="147"/>
              <w:rPr>
                <w:spacing w:val="0"/>
              </w:rPr>
            </w:pPr>
          </w:p>
        </w:tc>
        <w:tc>
          <w:tcPr>
            <w:tcW w:w="5670" w:type="dxa"/>
            <w:tcBorders>
              <w:top w:val="nil"/>
              <w:left w:val="nil"/>
              <w:bottom w:val="single" w:sz="4" w:space="0" w:color="auto"/>
              <w:right w:val="single" w:sz="8" w:space="0" w:color="auto"/>
            </w:tcBorders>
          </w:tcPr>
          <w:p w14:paraId="687C13A5" w14:textId="77777777" w:rsidR="0067420F" w:rsidRDefault="0067420F">
            <w:pPr>
              <w:pStyle w:val="89"/>
              <w:spacing w:before="147"/>
              <w:rPr>
                <w:spacing w:val="0"/>
              </w:rPr>
            </w:pPr>
          </w:p>
        </w:tc>
      </w:tr>
      <w:tr w:rsidR="00000000" w14:paraId="519C82C1" w14:textId="77777777">
        <w:tblPrEx>
          <w:tblCellMar>
            <w:top w:w="0" w:type="dxa"/>
            <w:bottom w:w="0" w:type="dxa"/>
          </w:tblCellMar>
        </w:tblPrEx>
        <w:trPr>
          <w:trHeight w:val="540"/>
        </w:trPr>
        <w:tc>
          <w:tcPr>
            <w:tcW w:w="3150" w:type="dxa"/>
            <w:tcBorders>
              <w:top w:val="nil"/>
              <w:left w:val="single" w:sz="8" w:space="0" w:color="auto"/>
              <w:bottom w:val="single" w:sz="4" w:space="0" w:color="auto"/>
              <w:right w:val="single" w:sz="4" w:space="0" w:color="auto"/>
            </w:tcBorders>
          </w:tcPr>
          <w:p w14:paraId="5D069177" w14:textId="77777777" w:rsidR="0067420F" w:rsidRDefault="0067420F">
            <w:pPr>
              <w:pStyle w:val="89"/>
              <w:spacing w:before="147"/>
              <w:rPr>
                <w:spacing w:val="0"/>
              </w:rPr>
            </w:pPr>
          </w:p>
        </w:tc>
        <w:tc>
          <w:tcPr>
            <w:tcW w:w="630" w:type="dxa"/>
            <w:tcBorders>
              <w:top w:val="nil"/>
              <w:left w:val="nil"/>
              <w:bottom w:val="single" w:sz="4" w:space="0" w:color="auto"/>
              <w:right w:val="single" w:sz="4" w:space="0" w:color="auto"/>
            </w:tcBorders>
          </w:tcPr>
          <w:p w14:paraId="60075ADE" w14:textId="77777777" w:rsidR="0067420F" w:rsidRDefault="0067420F">
            <w:pPr>
              <w:pStyle w:val="89"/>
              <w:spacing w:before="147"/>
              <w:rPr>
                <w:spacing w:val="0"/>
              </w:rPr>
            </w:pPr>
          </w:p>
        </w:tc>
        <w:tc>
          <w:tcPr>
            <w:tcW w:w="5670" w:type="dxa"/>
            <w:tcBorders>
              <w:top w:val="nil"/>
              <w:left w:val="nil"/>
              <w:bottom w:val="single" w:sz="4" w:space="0" w:color="auto"/>
              <w:right w:val="single" w:sz="8" w:space="0" w:color="auto"/>
            </w:tcBorders>
          </w:tcPr>
          <w:p w14:paraId="1535F248" w14:textId="77777777" w:rsidR="0067420F" w:rsidRDefault="0067420F">
            <w:pPr>
              <w:pStyle w:val="89"/>
              <w:spacing w:before="147"/>
              <w:rPr>
                <w:spacing w:val="0"/>
              </w:rPr>
            </w:pPr>
          </w:p>
        </w:tc>
      </w:tr>
      <w:tr w:rsidR="00000000" w14:paraId="036A8368" w14:textId="77777777">
        <w:tblPrEx>
          <w:tblCellMar>
            <w:top w:w="0" w:type="dxa"/>
            <w:bottom w:w="0" w:type="dxa"/>
          </w:tblCellMar>
        </w:tblPrEx>
        <w:trPr>
          <w:trHeight w:val="540"/>
        </w:trPr>
        <w:tc>
          <w:tcPr>
            <w:tcW w:w="3150" w:type="dxa"/>
            <w:tcBorders>
              <w:top w:val="nil"/>
              <w:left w:val="single" w:sz="8" w:space="0" w:color="auto"/>
              <w:bottom w:val="single" w:sz="4" w:space="0" w:color="auto"/>
              <w:right w:val="single" w:sz="4" w:space="0" w:color="auto"/>
            </w:tcBorders>
          </w:tcPr>
          <w:p w14:paraId="7C5114B4" w14:textId="77777777" w:rsidR="0067420F" w:rsidRDefault="0067420F">
            <w:pPr>
              <w:pStyle w:val="89"/>
              <w:spacing w:before="147"/>
              <w:rPr>
                <w:spacing w:val="0"/>
              </w:rPr>
            </w:pPr>
          </w:p>
        </w:tc>
        <w:tc>
          <w:tcPr>
            <w:tcW w:w="630" w:type="dxa"/>
            <w:tcBorders>
              <w:top w:val="nil"/>
              <w:left w:val="nil"/>
              <w:bottom w:val="single" w:sz="4" w:space="0" w:color="auto"/>
              <w:right w:val="single" w:sz="4" w:space="0" w:color="auto"/>
            </w:tcBorders>
          </w:tcPr>
          <w:p w14:paraId="4D94417D" w14:textId="77777777" w:rsidR="0067420F" w:rsidRDefault="0067420F">
            <w:pPr>
              <w:pStyle w:val="89"/>
              <w:spacing w:before="147"/>
              <w:rPr>
                <w:spacing w:val="0"/>
              </w:rPr>
            </w:pPr>
          </w:p>
        </w:tc>
        <w:tc>
          <w:tcPr>
            <w:tcW w:w="5670" w:type="dxa"/>
            <w:tcBorders>
              <w:top w:val="nil"/>
              <w:left w:val="nil"/>
              <w:bottom w:val="single" w:sz="4" w:space="0" w:color="auto"/>
              <w:right w:val="single" w:sz="8" w:space="0" w:color="auto"/>
            </w:tcBorders>
          </w:tcPr>
          <w:p w14:paraId="4BA13B3D" w14:textId="77777777" w:rsidR="0067420F" w:rsidRDefault="0067420F">
            <w:pPr>
              <w:pStyle w:val="89"/>
              <w:spacing w:before="147"/>
              <w:rPr>
                <w:spacing w:val="0"/>
              </w:rPr>
            </w:pPr>
          </w:p>
        </w:tc>
      </w:tr>
      <w:tr w:rsidR="00000000" w14:paraId="19EDD708" w14:textId="77777777">
        <w:tblPrEx>
          <w:tblCellMar>
            <w:top w:w="0" w:type="dxa"/>
            <w:bottom w:w="0" w:type="dxa"/>
          </w:tblCellMar>
        </w:tblPrEx>
        <w:trPr>
          <w:trHeight w:val="540"/>
        </w:trPr>
        <w:tc>
          <w:tcPr>
            <w:tcW w:w="3150" w:type="dxa"/>
            <w:tcBorders>
              <w:top w:val="nil"/>
              <w:left w:val="single" w:sz="8" w:space="0" w:color="auto"/>
              <w:bottom w:val="single" w:sz="4" w:space="0" w:color="auto"/>
              <w:right w:val="single" w:sz="4" w:space="0" w:color="auto"/>
            </w:tcBorders>
          </w:tcPr>
          <w:p w14:paraId="283FE401" w14:textId="77777777" w:rsidR="0067420F" w:rsidRDefault="0067420F">
            <w:pPr>
              <w:pStyle w:val="89"/>
              <w:spacing w:before="147"/>
              <w:rPr>
                <w:spacing w:val="0"/>
              </w:rPr>
            </w:pPr>
          </w:p>
        </w:tc>
        <w:tc>
          <w:tcPr>
            <w:tcW w:w="630" w:type="dxa"/>
            <w:tcBorders>
              <w:top w:val="nil"/>
              <w:left w:val="nil"/>
              <w:bottom w:val="single" w:sz="4" w:space="0" w:color="auto"/>
              <w:right w:val="single" w:sz="4" w:space="0" w:color="auto"/>
            </w:tcBorders>
          </w:tcPr>
          <w:p w14:paraId="361ACF2F" w14:textId="77777777" w:rsidR="0067420F" w:rsidRDefault="0067420F">
            <w:pPr>
              <w:pStyle w:val="89"/>
              <w:spacing w:before="147"/>
              <w:rPr>
                <w:spacing w:val="0"/>
              </w:rPr>
            </w:pPr>
          </w:p>
        </w:tc>
        <w:tc>
          <w:tcPr>
            <w:tcW w:w="5670" w:type="dxa"/>
            <w:tcBorders>
              <w:top w:val="nil"/>
              <w:left w:val="nil"/>
              <w:bottom w:val="single" w:sz="4" w:space="0" w:color="auto"/>
              <w:right w:val="single" w:sz="8" w:space="0" w:color="auto"/>
            </w:tcBorders>
          </w:tcPr>
          <w:p w14:paraId="3D8B093A" w14:textId="77777777" w:rsidR="0067420F" w:rsidRDefault="0067420F">
            <w:pPr>
              <w:pStyle w:val="89"/>
              <w:spacing w:before="147"/>
              <w:rPr>
                <w:spacing w:val="0"/>
              </w:rPr>
            </w:pPr>
          </w:p>
        </w:tc>
      </w:tr>
      <w:tr w:rsidR="00000000" w14:paraId="3971B6FA" w14:textId="77777777">
        <w:tblPrEx>
          <w:tblCellMar>
            <w:top w:w="0" w:type="dxa"/>
            <w:bottom w:w="0" w:type="dxa"/>
          </w:tblCellMar>
        </w:tblPrEx>
        <w:trPr>
          <w:trHeight w:val="540"/>
        </w:trPr>
        <w:tc>
          <w:tcPr>
            <w:tcW w:w="3150" w:type="dxa"/>
            <w:tcBorders>
              <w:top w:val="nil"/>
              <w:left w:val="single" w:sz="8" w:space="0" w:color="auto"/>
              <w:bottom w:val="single" w:sz="8" w:space="0" w:color="auto"/>
              <w:right w:val="single" w:sz="4" w:space="0" w:color="auto"/>
            </w:tcBorders>
          </w:tcPr>
          <w:p w14:paraId="545F0308" w14:textId="77777777" w:rsidR="0067420F" w:rsidRDefault="0067420F">
            <w:pPr>
              <w:pStyle w:val="89"/>
              <w:spacing w:before="147"/>
              <w:rPr>
                <w:spacing w:val="0"/>
              </w:rPr>
            </w:pPr>
          </w:p>
        </w:tc>
        <w:tc>
          <w:tcPr>
            <w:tcW w:w="630" w:type="dxa"/>
            <w:tcBorders>
              <w:top w:val="nil"/>
              <w:left w:val="nil"/>
              <w:bottom w:val="single" w:sz="8" w:space="0" w:color="auto"/>
              <w:right w:val="single" w:sz="4" w:space="0" w:color="auto"/>
            </w:tcBorders>
          </w:tcPr>
          <w:p w14:paraId="5C041B6D" w14:textId="77777777" w:rsidR="0067420F" w:rsidRDefault="0067420F">
            <w:pPr>
              <w:pStyle w:val="89"/>
              <w:spacing w:before="147"/>
              <w:rPr>
                <w:spacing w:val="0"/>
              </w:rPr>
            </w:pPr>
          </w:p>
        </w:tc>
        <w:tc>
          <w:tcPr>
            <w:tcW w:w="5670" w:type="dxa"/>
            <w:tcBorders>
              <w:top w:val="nil"/>
              <w:left w:val="nil"/>
              <w:bottom w:val="single" w:sz="8" w:space="0" w:color="auto"/>
              <w:right w:val="single" w:sz="8" w:space="0" w:color="auto"/>
            </w:tcBorders>
          </w:tcPr>
          <w:p w14:paraId="249D166A" w14:textId="77777777" w:rsidR="0067420F" w:rsidRDefault="0067420F">
            <w:pPr>
              <w:pStyle w:val="89"/>
              <w:spacing w:before="147"/>
              <w:rPr>
                <w:spacing w:val="0"/>
              </w:rPr>
            </w:pPr>
          </w:p>
        </w:tc>
      </w:tr>
    </w:tbl>
    <w:p w14:paraId="5A855FD2" w14:textId="77777777" w:rsidR="0067420F" w:rsidRDefault="0067420F">
      <w:pPr>
        <w:pStyle w:val="89"/>
        <w:spacing w:line="147" w:lineRule="exact"/>
        <w:rPr>
          <w:spacing w:val="0"/>
        </w:rPr>
      </w:pPr>
    </w:p>
    <w:p w14:paraId="49B9F4AC" w14:textId="0AB5A803" w:rsidR="0067420F" w:rsidRDefault="0067420F">
      <w:pPr>
        <w:pStyle w:val="89"/>
        <w:rPr>
          <w:spacing w:val="0"/>
        </w:rPr>
      </w:pPr>
      <w:r>
        <w:rPr>
          <w:rFonts w:hint="eastAsia"/>
        </w:rPr>
        <w:t>１　消費場所の所在地及び現場名の欄には</w:t>
      </w:r>
      <w:r w:rsidR="00B63563">
        <w:rPr>
          <w:rFonts w:hint="eastAsia"/>
        </w:rPr>
        <w:t>、</w:t>
      </w:r>
      <w:r>
        <w:rPr>
          <w:rFonts w:hint="eastAsia"/>
        </w:rPr>
        <w:t>無許可消費の場合は「宮城県内」と</w:t>
      </w:r>
      <w:r w:rsidR="00B63563">
        <w:rPr>
          <w:rFonts w:hint="eastAsia"/>
        </w:rPr>
        <w:t>、</w:t>
      </w:r>
      <w:r>
        <w:rPr>
          <w:rFonts w:hint="eastAsia"/>
        </w:rPr>
        <w:t>消</w:t>
      </w:r>
    </w:p>
    <w:p w14:paraId="7DEC4E36" w14:textId="77777777" w:rsidR="0067420F" w:rsidRDefault="0067420F">
      <w:pPr>
        <w:pStyle w:val="89"/>
        <w:rPr>
          <w:spacing w:val="0"/>
        </w:rPr>
      </w:pPr>
      <w:r>
        <w:rPr>
          <w:rFonts w:hint="eastAsia"/>
        </w:rPr>
        <w:t xml:space="preserve">　費許可を受ける場合は特定した現場名及び所在地を記入すること。</w:t>
      </w:r>
    </w:p>
    <w:p w14:paraId="6D8164C0" w14:textId="77777777" w:rsidR="0067420F" w:rsidRDefault="0067420F">
      <w:pPr>
        <w:pStyle w:val="89"/>
        <w:ind w:left="252" w:hangingChars="100" w:hanging="252"/>
        <w:rPr>
          <w:rFonts w:hint="eastAsia"/>
          <w:spacing w:val="0"/>
        </w:rPr>
      </w:pPr>
      <w:r>
        <w:rPr>
          <w:rFonts w:hint="eastAsia"/>
        </w:rPr>
        <w:t>２　銃砲所持許可証及び人命救助等に従事する者届出済証明書の写しを添付すること。</w:t>
      </w:r>
    </w:p>
    <w:p w14:paraId="180312C3" w14:textId="41A351EC" w:rsidR="0067420F" w:rsidRDefault="0067420F">
      <w:pPr>
        <w:pStyle w:val="89"/>
        <w:rPr>
          <w:spacing w:val="0"/>
        </w:rPr>
      </w:pPr>
      <w:r>
        <w:rPr>
          <w:rFonts w:hint="eastAsia"/>
        </w:rPr>
        <w:t>３　消費許可を受ける場合は</w:t>
      </w:r>
      <w:r w:rsidR="00B63563">
        <w:rPr>
          <w:rFonts w:hint="eastAsia"/>
        </w:rPr>
        <w:t>、</w:t>
      </w:r>
      <w:r>
        <w:rPr>
          <w:rFonts w:hint="eastAsia"/>
        </w:rPr>
        <w:t>工事発注証明書又は工事請負契約書の写しを添付する</w:t>
      </w:r>
    </w:p>
    <w:p w14:paraId="41143BD2" w14:textId="06221E2A" w:rsidR="0067420F" w:rsidRDefault="0067420F">
      <w:pPr>
        <w:pStyle w:val="89"/>
        <w:rPr>
          <w:spacing w:val="0"/>
        </w:rPr>
      </w:pPr>
      <w:r>
        <w:rPr>
          <w:rFonts w:hint="eastAsia"/>
        </w:rPr>
        <w:t xml:space="preserve">　こと。</w:t>
      </w:r>
    </w:p>
    <w:p w14:paraId="4047B3CB" w14:textId="77777777" w:rsidR="0067420F" w:rsidRDefault="0067420F">
      <w:pPr>
        <w:pStyle w:val="89"/>
        <w:spacing w:line="396" w:lineRule="exact"/>
        <w:rPr>
          <w:b/>
          <w:bCs/>
          <w:spacing w:val="0"/>
        </w:rPr>
      </w:pPr>
      <w:r>
        <w:rPr>
          <w:spacing w:val="3"/>
        </w:rPr>
        <w:lastRenderedPageBreak/>
        <w:t xml:space="preserve"> </w:t>
      </w:r>
      <w:r>
        <w:rPr>
          <w:rFonts w:hint="eastAsia"/>
          <w:b/>
          <w:bCs/>
          <w:spacing w:val="9"/>
          <w:sz w:val="36"/>
          <w:szCs w:val="36"/>
        </w:rPr>
        <w:t>危害予防の方法</w:t>
      </w:r>
      <w:r>
        <w:rPr>
          <w:b/>
          <w:bCs/>
          <w:spacing w:val="2"/>
          <w:sz w:val="20"/>
          <w:szCs w:val="20"/>
        </w:rPr>
        <w:t xml:space="preserve">          </w:t>
      </w:r>
    </w:p>
    <w:p w14:paraId="19C937AF" w14:textId="77777777" w:rsidR="0067420F" w:rsidRDefault="0067420F">
      <w:pPr>
        <w:pStyle w:val="89"/>
        <w:rPr>
          <w:spacing w:val="0"/>
        </w:rPr>
      </w:pPr>
    </w:p>
    <w:p w14:paraId="5769EC3F" w14:textId="72AE0E90" w:rsidR="0067420F" w:rsidRDefault="0067420F">
      <w:pPr>
        <w:pStyle w:val="89"/>
        <w:spacing w:line="330" w:lineRule="exact"/>
        <w:rPr>
          <w:spacing w:val="0"/>
        </w:rPr>
      </w:pPr>
      <w:r>
        <w:rPr>
          <w:spacing w:val="3"/>
          <w:sz w:val="30"/>
          <w:szCs w:val="30"/>
        </w:rPr>
        <w:t xml:space="preserve">  </w:t>
      </w:r>
      <w:r>
        <w:rPr>
          <w:rFonts w:hint="eastAsia"/>
          <w:spacing w:val="7"/>
          <w:sz w:val="30"/>
          <w:szCs w:val="30"/>
        </w:rPr>
        <w:t>１　空包を取扱う付近では</w:t>
      </w:r>
      <w:r w:rsidR="00B63563">
        <w:rPr>
          <w:rFonts w:hint="eastAsia"/>
          <w:spacing w:val="7"/>
          <w:sz w:val="30"/>
          <w:szCs w:val="30"/>
        </w:rPr>
        <w:t>、</w:t>
      </w:r>
      <w:r>
        <w:rPr>
          <w:rFonts w:hint="eastAsia"/>
          <w:spacing w:val="7"/>
          <w:sz w:val="30"/>
          <w:szCs w:val="30"/>
        </w:rPr>
        <w:t>喫煙し</w:t>
      </w:r>
      <w:r w:rsidR="00B63563">
        <w:rPr>
          <w:rFonts w:hint="eastAsia"/>
          <w:spacing w:val="7"/>
          <w:sz w:val="30"/>
          <w:szCs w:val="30"/>
        </w:rPr>
        <w:t>、</w:t>
      </w:r>
      <w:r>
        <w:rPr>
          <w:rFonts w:hint="eastAsia"/>
          <w:spacing w:val="7"/>
          <w:sz w:val="30"/>
          <w:szCs w:val="30"/>
        </w:rPr>
        <w:t>又は火気を使用しない。</w:t>
      </w:r>
    </w:p>
    <w:p w14:paraId="15990528" w14:textId="77777777" w:rsidR="0067420F" w:rsidRDefault="0067420F">
      <w:pPr>
        <w:pStyle w:val="89"/>
        <w:rPr>
          <w:spacing w:val="0"/>
        </w:rPr>
      </w:pPr>
    </w:p>
    <w:p w14:paraId="2A6781F6" w14:textId="77777777" w:rsidR="0067420F" w:rsidRDefault="0067420F">
      <w:pPr>
        <w:pStyle w:val="89"/>
        <w:spacing w:line="330" w:lineRule="exact"/>
        <w:rPr>
          <w:spacing w:val="0"/>
        </w:rPr>
      </w:pPr>
      <w:r>
        <w:rPr>
          <w:rFonts w:hint="eastAsia"/>
          <w:spacing w:val="7"/>
          <w:sz w:val="30"/>
          <w:szCs w:val="30"/>
        </w:rPr>
        <w:t xml:space="preserve">　２　空包の貸し借り等はしない。</w:t>
      </w:r>
    </w:p>
    <w:p w14:paraId="5FF17735" w14:textId="77777777" w:rsidR="0067420F" w:rsidRDefault="0067420F">
      <w:pPr>
        <w:pStyle w:val="89"/>
        <w:rPr>
          <w:spacing w:val="0"/>
        </w:rPr>
      </w:pPr>
    </w:p>
    <w:p w14:paraId="4D7718F9" w14:textId="77777777" w:rsidR="0067420F" w:rsidRDefault="0067420F">
      <w:pPr>
        <w:pStyle w:val="89"/>
        <w:spacing w:line="330" w:lineRule="exact"/>
        <w:rPr>
          <w:spacing w:val="0"/>
        </w:rPr>
      </w:pPr>
      <w:r>
        <w:rPr>
          <w:rFonts w:hint="eastAsia"/>
          <w:spacing w:val="7"/>
          <w:sz w:val="30"/>
          <w:szCs w:val="30"/>
        </w:rPr>
        <w:t xml:space="preserve">　３　空包に適合したびょう及び建設用</w:t>
      </w:r>
      <w:proofErr w:type="gramStart"/>
      <w:r>
        <w:rPr>
          <w:rFonts w:hint="eastAsia"/>
          <w:spacing w:val="7"/>
          <w:sz w:val="30"/>
          <w:szCs w:val="30"/>
        </w:rPr>
        <w:t>びょう</w:t>
      </w:r>
      <w:proofErr w:type="gramEnd"/>
      <w:r>
        <w:rPr>
          <w:rFonts w:hint="eastAsia"/>
          <w:spacing w:val="7"/>
          <w:sz w:val="30"/>
          <w:szCs w:val="30"/>
        </w:rPr>
        <w:t>打ち銃を使用する。</w:t>
      </w:r>
    </w:p>
    <w:p w14:paraId="6D05F7CC" w14:textId="77777777" w:rsidR="0067420F" w:rsidRDefault="0067420F">
      <w:pPr>
        <w:pStyle w:val="89"/>
        <w:rPr>
          <w:spacing w:val="0"/>
        </w:rPr>
      </w:pPr>
    </w:p>
    <w:p w14:paraId="19004A2B" w14:textId="725A8241" w:rsidR="0067420F" w:rsidRDefault="0067420F">
      <w:pPr>
        <w:pStyle w:val="89"/>
        <w:spacing w:line="330" w:lineRule="exact"/>
        <w:rPr>
          <w:spacing w:val="0"/>
        </w:rPr>
      </w:pPr>
      <w:r>
        <w:rPr>
          <w:rFonts w:hint="eastAsia"/>
          <w:spacing w:val="7"/>
          <w:sz w:val="30"/>
          <w:szCs w:val="30"/>
        </w:rPr>
        <w:t xml:space="preserve">　４　消費場所には</w:t>
      </w:r>
      <w:r w:rsidR="00B63563">
        <w:rPr>
          <w:rFonts w:hint="eastAsia"/>
          <w:spacing w:val="7"/>
          <w:sz w:val="30"/>
          <w:szCs w:val="30"/>
        </w:rPr>
        <w:t>、</w:t>
      </w:r>
      <w:r>
        <w:rPr>
          <w:rFonts w:hint="eastAsia"/>
          <w:spacing w:val="7"/>
          <w:sz w:val="30"/>
          <w:szCs w:val="30"/>
        </w:rPr>
        <w:t>作業に直接関係のない者の立入を禁止し</w:t>
      </w:r>
      <w:r w:rsidR="00B63563">
        <w:rPr>
          <w:rFonts w:hint="eastAsia"/>
          <w:spacing w:val="7"/>
          <w:sz w:val="30"/>
          <w:szCs w:val="30"/>
        </w:rPr>
        <w:t>、</w:t>
      </w:r>
      <w:r>
        <w:rPr>
          <w:rFonts w:hint="eastAsia"/>
          <w:spacing w:val="7"/>
          <w:sz w:val="30"/>
          <w:szCs w:val="30"/>
        </w:rPr>
        <w:t>消</w:t>
      </w:r>
      <w:r>
        <w:rPr>
          <w:spacing w:val="3"/>
          <w:sz w:val="30"/>
          <w:szCs w:val="30"/>
        </w:rPr>
        <w:t xml:space="preserve">    </w:t>
      </w:r>
      <w:r>
        <w:rPr>
          <w:rFonts w:hint="eastAsia"/>
          <w:spacing w:val="3"/>
          <w:sz w:val="30"/>
          <w:szCs w:val="30"/>
        </w:rPr>
        <w:t xml:space="preserve"> </w:t>
      </w:r>
      <w:r>
        <w:rPr>
          <w:rFonts w:hint="eastAsia"/>
          <w:spacing w:val="7"/>
          <w:sz w:val="30"/>
          <w:szCs w:val="30"/>
        </w:rPr>
        <w:t>費場所付近に多数の人が集合又は通行している場合には</w:t>
      </w:r>
      <w:r w:rsidR="00B63563">
        <w:rPr>
          <w:rFonts w:hint="eastAsia"/>
          <w:spacing w:val="7"/>
          <w:sz w:val="30"/>
          <w:szCs w:val="30"/>
        </w:rPr>
        <w:t>、</w:t>
      </w:r>
      <w:r>
        <w:rPr>
          <w:rFonts w:hint="eastAsia"/>
          <w:spacing w:val="7"/>
          <w:sz w:val="30"/>
          <w:szCs w:val="30"/>
        </w:rPr>
        <w:t>消費</w:t>
      </w:r>
      <w:r>
        <w:rPr>
          <w:spacing w:val="3"/>
          <w:sz w:val="30"/>
          <w:szCs w:val="30"/>
        </w:rPr>
        <w:t xml:space="preserve"> </w:t>
      </w:r>
      <w:r>
        <w:rPr>
          <w:rFonts w:hint="eastAsia"/>
          <w:spacing w:val="3"/>
          <w:sz w:val="30"/>
          <w:szCs w:val="30"/>
        </w:rPr>
        <w:t xml:space="preserve">　</w:t>
      </w:r>
      <w:r>
        <w:rPr>
          <w:rFonts w:hint="eastAsia"/>
          <w:spacing w:val="3"/>
          <w:sz w:val="30"/>
          <w:szCs w:val="30"/>
        </w:rPr>
        <w:t xml:space="preserve">  </w:t>
      </w:r>
      <w:r>
        <w:rPr>
          <w:rFonts w:hint="eastAsia"/>
          <w:spacing w:val="7"/>
          <w:sz w:val="30"/>
          <w:szCs w:val="30"/>
        </w:rPr>
        <w:t>を一時見合わせる等の処置を講ずる。</w:t>
      </w:r>
    </w:p>
    <w:p w14:paraId="3B2A0D3E" w14:textId="77777777" w:rsidR="0067420F" w:rsidRDefault="0067420F">
      <w:pPr>
        <w:pStyle w:val="89"/>
        <w:rPr>
          <w:spacing w:val="0"/>
        </w:rPr>
      </w:pPr>
    </w:p>
    <w:p w14:paraId="574AD126" w14:textId="375B25B6" w:rsidR="0067420F" w:rsidRDefault="0067420F">
      <w:pPr>
        <w:pStyle w:val="89"/>
        <w:spacing w:line="330" w:lineRule="exact"/>
        <w:ind w:left="612" w:hangingChars="200" w:hanging="612"/>
        <w:rPr>
          <w:spacing w:val="0"/>
        </w:rPr>
      </w:pPr>
      <w:r>
        <w:rPr>
          <w:spacing w:val="3"/>
          <w:sz w:val="30"/>
          <w:szCs w:val="30"/>
        </w:rPr>
        <w:t xml:space="preserve">  </w:t>
      </w:r>
      <w:r>
        <w:rPr>
          <w:rFonts w:hint="eastAsia"/>
          <w:spacing w:val="7"/>
          <w:sz w:val="30"/>
          <w:szCs w:val="30"/>
        </w:rPr>
        <w:t>５　空包は施錠できる堅固な設備に収納し</w:t>
      </w:r>
      <w:r w:rsidR="00B63563">
        <w:rPr>
          <w:rFonts w:hint="eastAsia"/>
          <w:spacing w:val="7"/>
          <w:sz w:val="30"/>
          <w:szCs w:val="30"/>
        </w:rPr>
        <w:t>、</w:t>
      </w:r>
      <w:r>
        <w:rPr>
          <w:rFonts w:hint="eastAsia"/>
          <w:spacing w:val="7"/>
          <w:sz w:val="30"/>
          <w:szCs w:val="30"/>
        </w:rPr>
        <w:t>盗難</w:t>
      </w:r>
      <w:r w:rsidR="00B63563">
        <w:rPr>
          <w:rFonts w:hint="eastAsia"/>
          <w:spacing w:val="7"/>
          <w:sz w:val="30"/>
          <w:szCs w:val="30"/>
        </w:rPr>
        <w:t>、</w:t>
      </w:r>
      <w:r>
        <w:rPr>
          <w:rFonts w:hint="eastAsia"/>
          <w:spacing w:val="7"/>
          <w:sz w:val="30"/>
          <w:szCs w:val="30"/>
        </w:rPr>
        <w:t>火災予防に注意する。</w:t>
      </w:r>
    </w:p>
    <w:p w14:paraId="6C467F89" w14:textId="3A0CD3E8" w:rsidR="0067420F" w:rsidRDefault="0067420F">
      <w:pPr>
        <w:pStyle w:val="89"/>
        <w:spacing w:line="330" w:lineRule="exact"/>
        <w:ind w:left="628" w:hangingChars="200" w:hanging="628"/>
        <w:rPr>
          <w:rFonts w:hint="eastAsia"/>
          <w:spacing w:val="0"/>
        </w:rPr>
      </w:pPr>
      <w:r>
        <w:rPr>
          <w:rFonts w:hint="eastAsia"/>
          <w:spacing w:val="7"/>
          <w:sz w:val="30"/>
          <w:szCs w:val="30"/>
        </w:rPr>
        <w:t xml:space="preserve">　　　また</w:t>
      </w:r>
      <w:r w:rsidR="00B63563">
        <w:rPr>
          <w:rFonts w:hint="eastAsia"/>
          <w:spacing w:val="7"/>
          <w:sz w:val="30"/>
          <w:szCs w:val="30"/>
        </w:rPr>
        <w:t>、</w:t>
      </w:r>
      <w:r>
        <w:rPr>
          <w:rFonts w:hint="eastAsia"/>
          <w:spacing w:val="7"/>
          <w:sz w:val="30"/>
          <w:szCs w:val="30"/>
        </w:rPr>
        <w:t>盗難予防上</w:t>
      </w:r>
      <w:r w:rsidR="00B63563">
        <w:rPr>
          <w:rFonts w:hint="eastAsia"/>
          <w:spacing w:val="7"/>
          <w:sz w:val="30"/>
          <w:szCs w:val="30"/>
        </w:rPr>
        <w:t>、</w:t>
      </w:r>
      <w:r>
        <w:rPr>
          <w:rFonts w:hint="eastAsia"/>
          <w:spacing w:val="7"/>
          <w:sz w:val="30"/>
          <w:szCs w:val="30"/>
        </w:rPr>
        <w:t>人のいない自動車等の中に空包を存置しない。</w:t>
      </w:r>
    </w:p>
    <w:p w14:paraId="679797B7" w14:textId="77777777" w:rsidR="0067420F" w:rsidRDefault="0067420F">
      <w:pPr>
        <w:pStyle w:val="89"/>
        <w:spacing w:line="330" w:lineRule="exact"/>
        <w:rPr>
          <w:rFonts w:hint="eastAsia"/>
          <w:spacing w:val="0"/>
        </w:rPr>
      </w:pPr>
    </w:p>
    <w:p w14:paraId="3DA42584" w14:textId="051DAE46" w:rsidR="0067420F" w:rsidRDefault="0067420F">
      <w:pPr>
        <w:pStyle w:val="89"/>
        <w:spacing w:line="330" w:lineRule="exact"/>
        <w:rPr>
          <w:spacing w:val="0"/>
        </w:rPr>
      </w:pPr>
      <w:r>
        <w:rPr>
          <w:rFonts w:hint="eastAsia"/>
          <w:spacing w:val="7"/>
          <w:sz w:val="30"/>
          <w:szCs w:val="30"/>
        </w:rPr>
        <w:t xml:space="preserve">　６　空包の打ちが</w:t>
      </w:r>
      <w:proofErr w:type="gramStart"/>
      <w:r>
        <w:rPr>
          <w:rFonts w:hint="eastAsia"/>
          <w:spacing w:val="7"/>
          <w:sz w:val="30"/>
          <w:szCs w:val="30"/>
        </w:rPr>
        <w:t>らは</w:t>
      </w:r>
      <w:proofErr w:type="gramEnd"/>
      <w:r w:rsidR="00B63563">
        <w:rPr>
          <w:rFonts w:hint="eastAsia"/>
          <w:spacing w:val="7"/>
          <w:sz w:val="30"/>
          <w:szCs w:val="30"/>
        </w:rPr>
        <w:t>、</w:t>
      </w:r>
      <w:r>
        <w:rPr>
          <w:rFonts w:hint="eastAsia"/>
          <w:spacing w:val="7"/>
          <w:sz w:val="30"/>
          <w:szCs w:val="30"/>
        </w:rPr>
        <w:t>消費場所に放置せず回収する。</w:t>
      </w:r>
    </w:p>
    <w:p w14:paraId="5D401138" w14:textId="1E3C50B8" w:rsidR="0067420F" w:rsidRDefault="0067420F">
      <w:pPr>
        <w:pStyle w:val="89"/>
        <w:spacing w:line="330" w:lineRule="exact"/>
        <w:ind w:left="612" w:hangingChars="200" w:hanging="612"/>
        <w:rPr>
          <w:spacing w:val="0"/>
        </w:rPr>
      </w:pPr>
      <w:r>
        <w:rPr>
          <w:spacing w:val="3"/>
          <w:sz w:val="30"/>
          <w:szCs w:val="30"/>
        </w:rPr>
        <w:t xml:space="preserve">      </w:t>
      </w:r>
      <w:r>
        <w:rPr>
          <w:rFonts w:hint="eastAsia"/>
          <w:spacing w:val="7"/>
          <w:sz w:val="30"/>
          <w:szCs w:val="30"/>
        </w:rPr>
        <w:t>また</w:t>
      </w:r>
      <w:r w:rsidR="00B63563">
        <w:rPr>
          <w:rFonts w:hint="eastAsia"/>
          <w:spacing w:val="7"/>
          <w:sz w:val="30"/>
          <w:szCs w:val="30"/>
        </w:rPr>
        <w:t>、</w:t>
      </w:r>
      <w:r>
        <w:rPr>
          <w:rFonts w:hint="eastAsia"/>
          <w:spacing w:val="7"/>
          <w:sz w:val="30"/>
          <w:szCs w:val="30"/>
        </w:rPr>
        <w:t>不発の空包がある場合には</w:t>
      </w:r>
      <w:r w:rsidR="00B63563">
        <w:rPr>
          <w:rFonts w:hint="eastAsia"/>
          <w:spacing w:val="7"/>
          <w:sz w:val="30"/>
          <w:szCs w:val="30"/>
        </w:rPr>
        <w:t>、</w:t>
      </w:r>
      <w:r>
        <w:rPr>
          <w:rFonts w:hint="eastAsia"/>
          <w:spacing w:val="7"/>
          <w:sz w:val="30"/>
          <w:szCs w:val="30"/>
        </w:rPr>
        <w:t>水に浸す等適切な処置を講じた後</w:t>
      </w:r>
      <w:r w:rsidR="00B63563">
        <w:rPr>
          <w:rFonts w:hint="eastAsia"/>
          <w:spacing w:val="7"/>
          <w:sz w:val="30"/>
          <w:szCs w:val="30"/>
        </w:rPr>
        <w:t>、</w:t>
      </w:r>
      <w:r>
        <w:rPr>
          <w:rFonts w:hint="eastAsia"/>
          <w:spacing w:val="7"/>
          <w:sz w:val="30"/>
          <w:szCs w:val="30"/>
        </w:rPr>
        <w:t>販売業者に返却する。</w:t>
      </w:r>
    </w:p>
    <w:p w14:paraId="7DE16A21" w14:textId="77777777" w:rsidR="0067420F" w:rsidRDefault="0067420F">
      <w:pPr>
        <w:pStyle w:val="89"/>
        <w:rPr>
          <w:spacing w:val="0"/>
        </w:rPr>
      </w:pPr>
    </w:p>
    <w:p w14:paraId="4BB17D8E" w14:textId="71471FD9" w:rsidR="0067420F" w:rsidRDefault="0067420F">
      <w:pPr>
        <w:pStyle w:val="89"/>
        <w:spacing w:line="330" w:lineRule="exact"/>
        <w:ind w:left="628" w:hangingChars="200" w:hanging="628"/>
        <w:rPr>
          <w:spacing w:val="0"/>
        </w:rPr>
      </w:pPr>
      <w:r>
        <w:rPr>
          <w:rFonts w:hint="eastAsia"/>
          <w:spacing w:val="7"/>
          <w:sz w:val="30"/>
          <w:szCs w:val="30"/>
        </w:rPr>
        <w:t xml:space="preserve">　７</w:t>
      </w:r>
      <w:r>
        <w:rPr>
          <w:spacing w:val="3"/>
          <w:sz w:val="30"/>
          <w:szCs w:val="30"/>
        </w:rPr>
        <w:t xml:space="preserve">  </w:t>
      </w:r>
      <w:r>
        <w:rPr>
          <w:rFonts w:hint="eastAsia"/>
          <w:spacing w:val="7"/>
          <w:sz w:val="30"/>
          <w:szCs w:val="30"/>
        </w:rPr>
        <w:t>無許可消費（譲受許可のみを受ける）の場合は</w:t>
      </w:r>
      <w:r w:rsidR="00B63563">
        <w:rPr>
          <w:rFonts w:hint="eastAsia"/>
          <w:spacing w:val="7"/>
          <w:sz w:val="30"/>
          <w:szCs w:val="30"/>
        </w:rPr>
        <w:t>、</w:t>
      </w:r>
      <w:r>
        <w:rPr>
          <w:rFonts w:hint="eastAsia"/>
          <w:spacing w:val="7"/>
          <w:sz w:val="30"/>
          <w:szCs w:val="30"/>
        </w:rPr>
        <w:t>同一消費地における消費数量は１日につき２００個（その原料をなす火薬又は爆薬が０</w:t>
      </w:r>
      <w:r w:rsidR="00B63563">
        <w:rPr>
          <w:rFonts w:hint="eastAsia"/>
          <w:spacing w:val="7"/>
          <w:sz w:val="30"/>
          <w:szCs w:val="30"/>
        </w:rPr>
        <w:t>．</w:t>
      </w:r>
      <w:r>
        <w:rPr>
          <w:rFonts w:hint="eastAsia"/>
          <w:spacing w:val="7"/>
          <w:sz w:val="30"/>
          <w:szCs w:val="30"/>
        </w:rPr>
        <w:t>４</w:t>
      </w:r>
      <w:r>
        <w:rPr>
          <w:rFonts w:hint="eastAsia"/>
          <w:spacing w:val="7"/>
          <w:sz w:val="30"/>
          <w:szCs w:val="30"/>
        </w:rPr>
        <w:t>g</w:t>
      </w:r>
      <w:r>
        <w:rPr>
          <w:rFonts w:hint="eastAsia"/>
          <w:spacing w:val="7"/>
          <w:sz w:val="30"/>
          <w:szCs w:val="30"/>
        </w:rPr>
        <w:t>以下のものにあっては４００個）以下とする。</w:t>
      </w:r>
    </w:p>
    <w:p w14:paraId="732A9D4E" w14:textId="77777777" w:rsidR="0067420F" w:rsidRDefault="0067420F">
      <w:pPr>
        <w:pStyle w:val="89"/>
        <w:rPr>
          <w:rFonts w:hint="eastAsia"/>
          <w:spacing w:val="0"/>
        </w:rPr>
      </w:pPr>
    </w:p>
    <w:p w14:paraId="44E1A8AE" w14:textId="773584AB" w:rsidR="0067420F" w:rsidRDefault="0067420F">
      <w:pPr>
        <w:pStyle w:val="89"/>
        <w:spacing w:line="330" w:lineRule="exact"/>
        <w:ind w:left="612" w:hangingChars="200" w:hanging="612"/>
        <w:rPr>
          <w:spacing w:val="0"/>
        </w:rPr>
      </w:pPr>
      <w:r>
        <w:rPr>
          <w:spacing w:val="3"/>
          <w:sz w:val="30"/>
          <w:szCs w:val="30"/>
        </w:rPr>
        <w:t xml:space="preserve">  </w:t>
      </w:r>
      <w:r>
        <w:rPr>
          <w:rFonts w:hint="eastAsia"/>
          <w:spacing w:val="7"/>
          <w:sz w:val="30"/>
          <w:szCs w:val="30"/>
        </w:rPr>
        <w:t>８　空包は</w:t>
      </w:r>
      <w:r w:rsidR="00B63563">
        <w:rPr>
          <w:rFonts w:hint="eastAsia"/>
          <w:spacing w:val="7"/>
          <w:sz w:val="30"/>
          <w:szCs w:val="30"/>
        </w:rPr>
        <w:t>、</w:t>
      </w:r>
      <w:r>
        <w:rPr>
          <w:rFonts w:hint="eastAsia"/>
          <w:spacing w:val="7"/>
          <w:sz w:val="30"/>
          <w:szCs w:val="30"/>
        </w:rPr>
        <w:t>消費作業に従事する者が自ら携帯し</w:t>
      </w:r>
      <w:r w:rsidR="00B63563">
        <w:rPr>
          <w:rFonts w:hint="eastAsia"/>
          <w:spacing w:val="7"/>
          <w:sz w:val="30"/>
          <w:szCs w:val="30"/>
        </w:rPr>
        <w:t>、</w:t>
      </w:r>
      <w:r>
        <w:rPr>
          <w:rFonts w:hint="eastAsia"/>
          <w:spacing w:val="7"/>
          <w:sz w:val="30"/>
          <w:szCs w:val="30"/>
        </w:rPr>
        <w:t>その者が携帯する数量は２００個（その原料をなす火薬又は爆薬が０</w:t>
      </w:r>
      <w:r w:rsidR="00B63563">
        <w:rPr>
          <w:rFonts w:hint="eastAsia"/>
          <w:spacing w:val="7"/>
          <w:sz w:val="30"/>
          <w:szCs w:val="30"/>
        </w:rPr>
        <w:t>．</w:t>
      </w:r>
      <w:r>
        <w:rPr>
          <w:rFonts w:hint="eastAsia"/>
          <w:spacing w:val="7"/>
          <w:sz w:val="30"/>
          <w:szCs w:val="30"/>
        </w:rPr>
        <w:t>４</w:t>
      </w:r>
      <w:r>
        <w:rPr>
          <w:rFonts w:hint="eastAsia"/>
          <w:spacing w:val="7"/>
          <w:sz w:val="30"/>
          <w:szCs w:val="30"/>
        </w:rPr>
        <w:t>g</w:t>
      </w:r>
      <w:r>
        <w:rPr>
          <w:rFonts w:hint="eastAsia"/>
          <w:spacing w:val="7"/>
          <w:sz w:val="30"/>
          <w:szCs w:val="30"/>
        </w:rPr>
        <w:t>以下のものにあっては４００個）以下とする。</w:t>
      </w:r>
    </w:p>
    <w:p w14:paraId="2010F20E" w14:textId="77777777" w:rsidR="0067420F" w:rsidRDefault="0067420F">
      <w:pPr>
        <w:pStyle w:val="89"/>
        <w:rPr>
          <w:rFonts w:hint="eastAsia"/>
          <w:spacing w:val="0"/>
        </w:rPr>
      </w:pPr>
    </w:p>
    <w:p w14:paraId="4522CA91" w14:textId="38C479AF" w:rsidR="0067420F" w:rsidRDefault="0067420F">
      <w:pPr>
        <w:pStyle w:val="89"/>
        <w:spacing w:line="330" w:lineRule="exact"/>
        <w:ind w:left="612" w:hangingChars="200" w:hanging="612"/>
        <w:rPr>
          <w:spacing w:val="0"/>
        </w:rPr>
      </w:pPr>
      <w:r>
        <w:rPr>
          <w:spacing w:val="3"/>
          <w:sz w:val="30"/>
          <w:szCs w:val="30"/>
        </w:rPr>
        <w:t xml:space="preserve">  </w:t>
      </w:r>
      <w:r>
        <w:rPr>
          <w:rFonts w:hint="eastAsia"/>
          <w:spacing w:val="7"/>
          <w:sz w:val="30"/>
          <w:szCs w:val="30"/>
        </w:rPr>
        <w:t>９　消費期間は譲受許可期間内とし</w:t>
      </w:r>
      <w:r w:rsidR="00B63563">
        <w:rPr>
          <w:rFonts w:hint="eastAsia"/>
          <w:spacing w:val="7"/>
          <w:sz w:val="30"/>
          <w:szCs w:val="30"/>
        </w:rPr>
        <w:t>、</w:t>
      </w:r>
      <w:r>
        <w:rPr>
          <w:rFonts w:hint="eastAsia"/>
          <w:spacing w:val="7"/>
          <w:sz w:val="30"/>
          <w:szCs w:val="30"/>
        </w:rPr>
        <w:t>譲受許可期間満了の際未使用の空包が存置されている場合には</w:t>
      </w:r>
      <w:r w:rsidR="00B63563">
        <w:rPr>
          <w:rFonts w:hint="eastAsia"/>
          <w:spacing w:val="7"/>
          <w:sz w:val="30"/>
          <w:szCs w:val="30"/>
        </w:rPr>
        <w:t>、</w:t>
      </w:r>
      <w:r>
        <w:rPr>
          <w:rFonts w:hint="eastAsia"/>
          <w:spacing w:val="7"/>
          <w:sz w:val="30"/>
          <w:szCs w:val="30"/>
        </w:rPr>
        <w:t>すみやかに譲渡許可を受けて火薬類販売業者に返品する。</w:t>
      </w:r>
    </w:p>
    <w:p w14:paraId="62C20174" w14:textId="77777777" w:rsidR="0067420F" w:rsidRDefault="0067420F">
      <w:pPr>
        <w:pStyle w:val="89"/>
        <w:rPr>
          <w:spacing w:val="0"/>
        </w:rPr>
      </w:pPr>
    </w:p>
    <w:p w14:paraId="47BEA4BE" w14:textId="65EBDCDD" w:rsidR="0067420F" w:rsidRDefault="0067420F">
      <w:pPr>
        <w:pStyle w:val="89"/>
        <w:spacing w:line="330" w:lineRule="exact"/>
        <w:ind w:left="628" w:hangingChars="200" w:hanging="628"/>
        <w:rPr>
          <w:spacing w:val="0"/>
        </w:rPr>
      </w:pPr>
      <w:r>
        <w:rPr>
          <w:rFonts w:hint="eastAsia"/>
          <w:spacing w:val="7"/>
          <w:sz w:val="30"/>
          <w:szCs w:val="30"/>
        </w:rPr>
        <w:t>１０</w:t>
      </w:r>
      <w:r>
        <w:rPr>
          <w:spacing w:val="3"/>
          <w:sz w:val="30"/>
          <w:szCs w:val="30"/>
        </w:rPr>
        <w:t xml:space="preserve"> </w:t>
      </w:r>
      <w:r w:rsidR="00B63563">
        <w:rPr>
          <w:rFonts w:hint="eastAsia"/>
          <w:spacing w:val="3"/>
          <w:sz w:val="30"/>
          <w:szCs w:val="30"/>
        </w:rPr>
        <w:t xml:space="preserve"> </w:t>
      </w:r>
      <w:r>
        <w:rPr>
          <w:rFonts w:hint="eastAsia"/>
          <w:spacing w:val="7"/>
          <w:sz w:val="30"/>
          <w:szCs w:val="30"/>
        </w:rPr>
        <w:t>譲受</w:t>
      </w:r>
      <w:r w:rsidR="00B63563">
        <w:rPr>
          <w:rFonts w:hint="eastAsia"/>
          <w:spacing w:val="7"/>
          <w:sz w:val="30"/>
          <w:szCs w:val="30"/>
        </w:rPr>
        <w:t>、</w:t>
      </w:r>
      <w:r>
        <w:rPr>
          <w:rFonts w:hint="eastAsia"/>
          <w:spacing w:val="7"/>
          <w:sz w:val="30"/>
          <w:szCs w:val="30"/>
        </w:rPr>
        <w:t>消費許可証の有効期限が満了したとき又は</w:t>
      </w:r>
      <w:r w:rsidR="00B63563">
        <w:rPr>
          <w:rFonts w:hint="eastAsia"/>
          <w:spacing w:val="7"/>
          <w:sz w:val="30"/>
          <w:szCs w:val="30"/>
        </w:rPr>
        <w:t>、</w:t>
      </w:r>
      <w:r>
        <w:rPr>
          <w:rFonts w:hint="eastAsia"/>
          <w:spacing w:val="7"/>
          <w:sz w:val="30"/>
          <w:szCs w:val="30"/>
        </w:rPr>
        <w:t>期間内に目的を達成したとき等には</w:t>
      </w:r>
      <w:r w:rsidR="00B63563">
        <w:rPr>
          <w:rFonts w:hint="eastAsia"/>
          <w:spacing w:val="7"/>
          <w:sz w:val="30"/>
          <w:szCs w:val="30"/>
        </w:rPr>
        <w:t>、</w:t>
      </w:r>
      <w:r>
        <w:rPr>
          <w:rFonts w:hint="eastAsia"/>
          <w:spacing w:val="7"/>
          <w:sz w:val="30"/>
          <w:szCs w:val="30"/>
        </w:rPr>
        <w:t>許可証を知事に返納する。</w:t>
      </w:r>
    </w:p>
    <w:p w14:paraId="77C2F28C" w14:textId="77777777" w:rsidR="0067420F" w:rsidRDefault="0067420F">
      <w:pPr>
        <w:pStyle w:val="89"/>
        <w:rPr>
          <w:spacing w:val="0"/>
        </w:rPr>
      </w:pPr>
      <w:r>
        <w:rPr>
          <w:spacing w:val="3"/>
        </w:rPr>
        <w:t xml:space="preserve">   </w:t>
      </w:r>
    </w:p>
    <w:p w14:paraId="0CDFE9C9" w14:textId="143537B4" w:rsidR="0067420F" w:rsidRDefault="0067420F">
      <w:pPr>
        <w:pStyle w:val="89"/>
        <w:spacing w:line="330" w:lineRule="exact"/>
        <w:ind w:left="628" w:hangingChars="200" w:hanging="628"/>
        <w:rPr>
          <w:spacing w:val="0"/>
        </w:rPr>
      </w:pPr>
      <w:r>
        <w:rPr>
          <w:rFonts w:hint="eastAsia"/>
          <w:spacing w:val="7"/>
          <w:sz w:val="30"/>
          <w:szCs w:val="30"/>
        </w:rPr>
        <w:t>１１</w:t>
      </w:r>
      <w:r>
        <w:rPr>
          <w:spacing w:val="3"/>
          <w:sz w:val="30"/>
          <w:szCs w:val="30"/>
        </w:rPr>
        <w:t xml:space="preserve"> </w:t>
      </w:r>
      <w:r w:rsidR="00B63563">
        <w:rPr>
          <w:rFonts w:hint="eastAsia"/>
          <w:spacing w:val="3"/>
          <w:sz w:val="30"/>
          <w:szCs w:val="30"/>
        </w:rPr>
        <w:t xml:space="preserve"> </w:t>
      </w:r>
      <w:r>
        <w:rPr>
          <w:rFonts w:hint="eastAsia"/>
          <w:spacing w:val="7"/>
          <w:sz w:val="30"/>
          <w:szCs w:val="30"/>
        </w:rPr>
        <w:t>空包の受払簿を備え</w:t>
      </w:r>
      <w:r w:rsidR="00B63563">
        <w:rPr>
          <w:rFonts w:hint="eastAsia"/>
          <w:spacing w:val="7"/>
          <w:sz w:val="30"/>
          <w:szCs w:val="30"/>
        </w:rPr>
        <w:t>、</w:t>
      </w:r>
      <w:r>
        <w:rPr>
          <w:rFonts w:hint="eastAsia"/>
          <w:spacing w:val="7"/>
          <w:sz w:val="30"/>
          <w:szCs w:val="30"/>
        </w:rPr>
        <w:t>責任者を定め</w:t>
      </w:r>
      <w:r w:rsidR="00B63563">
        <w:rPr>
          <w:rFonts w:hint="eastAsia"/>
          <w:spacing w:val="7"/>
          <w:sz w:val="30"/>
          <w:szCs w:val="30"/>
        </w:rPr>
        <w:t>、</w:t>
      </w:r>
      <w:r>
        <w:rPr>
          <w:rFonts w:hint="eastAsia"/>
          <w:spacing w:val="7"/>
          <w:sz w:val="30"/>
          <w:szCs w:val="30"/>
        </w:rPr>
        <w:t>受払状況をその都度記帳する。</w:t>
      </w:r>
    </w:p>
    <w:p w14:paraId="0518807E" w14:textId="77777777" w:rsidR="0067420F" w:rsidRDefault="0067420F">
      <w:pPr>
        <w:pStyle w:val="89"/>
        <w:rPr>
          <w:spacing w:val="0"/>
        </w:rPr>
      </w:pPr>
    </w:p>
    <w:p w14:paraId="1806054B" w14:textId="1CE700E8" w:rsidR="0067420F" w:rsidRDefault="0067420F">
      <w:pPr>
        <w:pStyle w:val="89"/>
        <w:spacing w:line="330" w:lineRule="exact"/>
        <w:ind w:left="628" w:hangingChars="200" w:hanging="628"/>
        <w:rPr>
          <w:spacing w:val="0"/>
        </w:rPr>
      </w:pPr>
      <w:r>
        <w:rPr>
          <w:rFonts w:hint="eastAsia"/>
          <w:spacing w:val="7"/>
          <w:sz w:val="30"/>
          <w:szCs w:val="30"/>
        </w:rPr>
        <w:t>１２</w:t>
      </w:r>
      <w:r w:rsidR="00B63563">
        <w:rPr>
          <w:rFonts w:hint="eastAsia"/>
          <w:spacing w:val="7"/>
          <w:sz w:val="30"/>
          <w:szCs w:val="30"/>
        </w:rPr>
        <w:t xml:space="preserve"> </w:t>
      </w:r>
      <w:r>
        <w:rPr>
          <w:spacing w:val="3"/>
          <w:sz w:val="30"/>
          <w:szCs w:val="30"/>
        </w:rPr>
        <w:t xml:space="preserve"> </w:t>
      </w:r>
      <w:r>
        <w:rPr>
          <w:rFonts w:hint="eastAsia"/>
          <w:spacing w:val="7"/>
          <w:sz w:val="30"/>
          <w:szCs w:val="30"/>
        </w:rPr>
        <w:t>空包は</w:t>
      </w:r>
      <w:r w:rsidR="00B63563">
        <w:rPr>
          <w:rFonts w:hint="eastAsia"/>
          <w:spacing w:val="7"/>
          <w:sz w:val="30"/>
          <w:szCs w:val="30"/>
        </w:rPr>
        <w:t>、</w:t>
      </w:r>
      <w:r>
        <w:rPr>
          <w:rFonts w:hint="eastAsia"/>
          <w:spacing w:val="7"/>
          <w:sz w:val="30"/>
          <w:szCs w:val="30"/>
        </w:rPr>
        <w:t>２</w:t>
      </w:r>
      <w:r w:rsidR="00B63563">
        <w:rPr>
          <w:rFonts w:hint="eastAsia"/>
          <w:spacing w:val="7"/>
          <w:sz w:val="30"/>
          <w:szCs w:val="30"/>
        </w:rPr>
        <w:t>，</w:t>
      </w:r>
      <w:r>
        <w:rPr>
          <w:rFonts w:hint="eastAsia"/>
          <w:spacing w:val="7"/>
          <w:sz w:val="30"/>
          <w:szCs w:val="30"/>
        </w:rPr>
        <w:t>０００個（その原料をなす火薬又は爆薬が０</w:t>
      </w:r>
      <w:r w:rsidR="00B63563">
        <w:rPr>
          <w:rFonts w:hint="eastAsia"/>
          <w:spacing w:val="7"/>
          <w:sz w:val="30"/>
          <w:szCs w:val="30"/>
        </w:rPr>
        <w:t>．</w:t>
      </w:r>
      <w:r>
        <w:rPr>
          <w:rFonts w:hint="eastAsia"/>
          <w:spacing w:val="7"/>
          <w:sz w:val="30"/>
          <w:szCs w:val="30"/>
        </w:rPr>
        <w:t>４</w:t>
      </w:r>
      <w:r>
        <w:rPr>
          <w:rFonts w:hint="eastAsia"/>
          <w:spacing w:val="7"/>
          <w:sz w:val="30"/>
          <w:szCs w:val="30"/>
        </w:rPr>
        <w:t>g</w:t>
      </w:r>
      <w:r>
        <w:rPr>
          <w:rFonts w:hint="eastAsia"/>
          <w:spacing w:val="7"/>
          <w:sz w:val="30"/>
          <w:szCs w:val="30"/>
        </w:rPr>
        <w:t>以下のものにあっては４</w:t>
      </w:r>
      <w:r w:rsidR="00B63563">
        <w:rPr>
          <w:rFonts w:hint="eastAsia"/>
          <w:spacing w:val="7"/>
          <w:sz w:val="30"/>
          <w:szCs w:val="30"/>
        </w:rPr>
        <w:t>，</w:t>
      </w:r>
      <w:r>
        <w:rPr>
          <w:rFonts w:hint="eastAsia"/>
          <w:spacing w:val="7"/>
          <w:sz w:val="30"/>
          <w:szCs w:val="30"/>
        </w:rPr>
        <w:t>０００個）を超えて貯蔵することはできない。</w:t>
      </w:r>
    </w:p>
    <w:p w14:paraId="3A05C578" w14:textId="1B22ADFC" w:rsidR="0067420F" w:rsidRDefault="0067420F">
      <w:pPr>
        <w:pStyle w:val="89"/>
        <w:spacing w:line="330" w:lineRule="exact"/>
        <w:ind w:left="612" w:hangingChars="200" w:hanging="612"/>
        <w:rPr>
          <w:spacing w:val="0"/>
        </w:rPr>
      </w:pPr>
      <w:r>
        <w:rPr>
          <w:spacing w:val="3"/>
          <w:sz w:val="30"/>
          <w:szCs w:val="30"/>
        </w:rPr>
        <w:t xml:space="preserve">     </w:t>
      </w:r>
      <w:r w:rsidR="00B63563">
        <w:rPr>
          <w:rFonts w:hint="eastAsia"/>
          <w:spacing w:val="3"/>
          <w:sz w:val="30"/>
          <w:szCs w:val="30"/>
        </w:rPr>
        <w:t xml:space="preserve"> </w:t>
      </w:r>
      <w:r>
        <w:rPr>
          <w:rFonts w:hint="eastAsia"/>
          <w:spacing w:val="7"/>
          <w:sz w:val="30"/>
          <w:szCs w:val="30"/>
        </w:rPr>
        <w:t>但し</w:t>
      </w:r>
      <w:r w:rsidR="00B63563">
        <w:rPr>
          <w:rFonts w:hint="eastAsia"/>
          <w:spacing w:val="7"/>
          <w:sz w:val="30"/>
          <w:szCs w:val="30"/>
        </w:rPr>
        <w:t>、</w:t>
      </w:r>
      <w:r>
        <w:rPr>
          <w:rFonts w:hint="eastAsia"/>
          <w:spacing w:val="7"/>
          <w:sz w:val="30"/>
          <w:szCs w:val="30"/>
        </w:rPr>
        <w:t>知事の指示を受けた庫外貯蔵所に貯蔵する場合は</w:t>
      </w:r>
      <w:r w:rsidR="00B63563">
        <w:rPr>
          <w:rFonts w:hint="eastAsia"/>
          <w:spacing w:val="7"/>
          <w:sz w:val="30"/>
          <w:szCs w:val="30"/>
        </w:rPr>
        <w:t>、</w:t>
      </w:r>
      <w:r>
        <w:rPr>
          <w:rFonts w:hint="eastAsia"/>
          <w:spacing w:val="7"/>
          <w:sz w:val="30"/>
          <w:szCs w:val="30"/>
        </w:rPr>
        <w:t>指示数量内とする。</w:t>
      </w:r>
    </w:p>
    <w:p w14:paraId="0A75616B" w14:textId="77777777" w:rsidR="0067420F" w:rsidRDefault="0067420F">
      <w:pPr>
        <w:pStyle w:val="89"/>
        <w:rPr>
          <w:spacing w:val="0"/>
        </w:rPr>
      </w:pPr>
    </w:p>
    <w:p w14:paraId="5426EAA9" w14:textId="01B753C6" w:rsidR="0067420F" w:rsidRDefault="0067420F">
      <w:pPr>
        <w:pStyle w:val="89"/>
        <w:spacing w:line="330" w:lineRule="exact"/>
        <w:rPr>
          <w:rFonts w:hint="eastAsia"/>
          <w:spacing w:val="0"/>
        </w:rPr>
      </w:pPr>
      <w:r>
        <w:rPr>
          <w:rFonts w:hint="eastAsia"/>
          <w:spacing w:val="7"/>
          <w:sz w:val="30"/>
          <w:szCs w:val="30"/>
        </w:rPr>
        <w:t>１３</w:t>
      </w:r>
      <w:r>
        <w:rPr>
          <w:spacing w:val="3"/>
          <w:sz w:val="30"/>
          <w:szCs w:val="30"/>
        </w:rPr>
        <w:t xml:space="preserve"> </w:t>
      </w:r>
      <w:r>
        <w:rPr>
          <w:rFonts w:hint="eastAsia"/>
          <w:spacing w:val="7"/>
          <w:sz w:val="30"/>
          <w:szCs w:val="30"/>
        </w:rPr>
        <w:t>その他</w:t>
      </w:r>
      <w:r w:rsidR="00B63563">
        <w:rPr>
          <w:rFonts w:hint="eastAsia"/>
          <w:spacing w:val="7"/>
          <w:sz w:val="30"/>
          <w:szCs w:val="30"/>
        </w:rPr>
        <w:t>、</w:t>
      </w:r>
      <w:r>
        <w:rPr>
          <w:rFonts w:hint="eastAsia"/>
          <w:spacing w:val="7"/>
          <w:sz w:val="30"/>
          <w:szCs w:val="30"/>
        </w:rPr>
        <w:t>火薬類取締法施行規則第５６条の３の規定を遵守する。</w:t>
      </w:r>
    </w:p>
    <w:sectPr w:rsidR="00000000">
      <w:pgSz w:w="11906" w:h="16838" w:code="9"/>
      <w:pgMar w:top="1134" w:right="1134" w:bottom="907"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678F"/>
    <w:rsid w:val="0067420F"/>
    <w:rsid w:val="0088678F"/>
    <w:rsid w:val="00B6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AB3AAD"/>
  <w15:chartTrackingRefBased/>
  <w15:docId w15:val="{9C4196D8-C5BD-42ED-8715-B439871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67" w:lineRule="exact"/>
      <w:jc w:val="both"/>
    </w:pPr>
    <w:rPr>
      <w:rFonts w:ascii="Times New Roman" w:hAnsi="Times New Roman"/>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様式１７</vt:lpstr>
    </vt:vector>
  </TitlesOfParts>
  <Company>黒川地域行政事務組合</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様式１７</dc:title>
  <dc:subject/>
  <dc:creator>user</dc:creator>
  <cp:keywords/>
  <dc:description/>
  <cp:lastModifiedBy>CLD016D</cp:lastModifiedBy>
  <cp:revision>2</cp:revision>
  <dcterms:created xsi:type="dcterms:W3CDTF">2024-12-02T02:31:00Z</dcterms:created>
  <dcterms:modified xsi:type="dcterms:W3CDTF">2024-12-02T02:31:00Z</dcterms:modified>
</cp:coreProperties>
</file>